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宝鸡市已获命名的国家级、省级制造业单项冠军名单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（供参阅）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国家级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制造业单项冠军示范企业</w:t>
      </w:r>
      <w:r>
        <w:rPr>
          <w:rFonts w:hint="eastAsia" w:ascii="黑体" w:hAnsi="黑体" w:eastAsia="黑体" w:cs="黑体"/>
          <w:sz w:val="32"/>
          <w:szCs w:val="32"/>
        </w:rPr>
        <w:t>（6户）：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宝鸡法士特齿轮有限责任公司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（第一批）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秦川机床工具集团股份公司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陕西宝光集团有限公司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宝鸡中车时代工程机械有限公司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（第三批）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中铁高铁电气装备股份有限公司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（第六批）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</w:t>
      </w:r>
      <w:r>
        <w:rPr>
          <w:rFonts w:hint="eastAsia" w:ascii="仿宋_GB2312" w:hAnsi="仿宋_GB2312" w:eastAsia="仿宋_GB2312" w:cs="仿宋_GB2312"/>
          <w:sz w:val="32"/>
          <w:szCs w:val="32"/>
        </w:rPr>
        <w:t>烽火电子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股份有限公司（第七批）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二、省级制造业单项冠军示范企业（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陕西长岭纺织机电科技有限公司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（第一批）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陕西渭河工模具有限公司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（第一批）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宝鸡石油机械有限责任公司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法士特伊顿（宝鸡）轻型变速器有限责任公司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陕西烽火电子股份有限公司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陕西长美科技有限责任公司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陕西瑞科新材料股份有限公司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陕西群力电工有限责任公司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鸡钛业有限责任公司（第三批）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</w:t>
      </w:r>
      <w:r>
        <w:rPr>
          <w:rFonts w:hint="eastAsia" w:ascii="仿宋_GB2312" w:hAnsi="仿宋_GB2312" w:eastAsia="仿宋_GB2312" w:cs="仿宋_GB2312"/>
          <w:sz w:val="32"/>
          <w:szCs w:val="32"/>
        </w:rPr>
        <w:t>汉德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车桥有限公司（第三批）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麦克传感器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股份有限公司（第三批）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华天科技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（宝鸡）有限公司（第三批）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国核宝钛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锆业股份公司（第三批）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</w:t>
      </w:r>
      <w:r>
        <w:rPr>
          <w:rFonts w:hint="eastAsia" w:ascii="仿宋_GB2312" w:hAnsi="仿宋_GB2312" w:eastAsia="仿宋_GB2312" w:cs="仿宋_GB2312"/>
          <w:sz w:val="32"/>
          <w:szCs w:val="32"/>
        </w:rPr>
        <w:t>烽火宏声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科技有限责任公司（第三批）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宝鸡市</w:t>
      </w:r>
      <w:r>
        <w:rPr>
          <w:rFonts w:hint="eastAsia" w:ascii="仿宋_GB2312" w:hAnsi="仿宋_GB2312" w:eastAsia="仿宋_GB2312" w:cs="仿宋_GB2312"/>
          <w:sz w:val="32"/>
          <w:szCs w:val="32"/>
        </w:rPr>
        <w:t>昌立特种金属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有限公司（第三批）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宝鸡</w:t>
      </w:r>
      <w:r>
        <w:rPr>
          <w:rFonts w:hint="eastAsia" w:ascii="仿宋_GB2312" w:hAnsi="仿宋_GB2312" w:eastAsia="仿宋_GB2312" w:cs="仿宋_GB2312"/>
          <w:sz w:val="32"/>
          <w:szCs w:val="32"/>
        </w:rPr>
        <w:t>拓普达钛业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有限公司（第三批）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6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5" w:type="default"/>
      <w:pgSz w:w="11907" w:h="16839"/>
      <w:pgMar w:top="1440" w:right="1800" w:bottom="1440" w:left="180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zcyZGVlNGQyOWQzNTU4NGMwODY2ZmJiYjE1YTg4MTUifQ=="/>
  </w:docVars>
  <w:rsids>
    <w:rsidRoot w:val="00000000"/>
    <w:rsid w:val="37FD262D"/>
    <w:rsid w:val="3DC70EEF"/>
    <w:rsid w:val="3EDFBB9D"/>
    <w:rsid w:val="3F6EACFC"/>
    <w:rsid w:val="4B1B20F1"/>
    <w:rsid w:val="4D8425A6"/>
    <w:rsid w:val="519F47D9"/>
    <w:rsid w:val="5D7F4FA2"/>
    <w:rsid w:val="5FEB6C70"/>
    <w:rsid w:val="636A755B"/>
    <w:rsid w:val="69BECE0A"/>
    <w:rsid w:val="6EF74455"/>
    <w:rsid w:val="7BF7CE45"/>
    <w:rsid w:val="7D7DCFB9"/>
    <w:rsid w:val="7DDF745A"/>
    <w:rsid w:val="7F7F839E"/>
    <w:rsid w:val="7FF9140C"/>
    <w:rsid w:val="968CE085"/>
    <w:rsid w:val="9DF71B53"/>
    <w:rsid w:val="BBED0DF2"/>
    <w:rsid w:val="BFD6D247"/>
    <w:rsid w:val="BFFB77FF"/>
    <w:rsid w:val="CB2F22E6"/>
    <w:rsid w:val="CEC7E690"/>
    <w:rsid w:val="D3FFFDD3"/>
    <w:rsid w:val="D54D2F11"/>
    <w:rsid w:val="DBC7FB86"/>
    <w:rsid w:val="DD77E103"/>
    <w:rsid w:val="FC7FA9BD"/>
    <w:rsid w:val="FDFDB36F"/>
    <w:rsid w:val="FF6E8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2"/>
    </w:pPr>
    <w:rPr>
      <w:rFonts w:ascii="宋体" w:eastAsia="宋体"/>
      <w:b/>
      <w:snapToGrid/>
      <w:color w:val="auto"/>
      <w:spacing w:val="0"/>
      <w:w w:val="100"/>
      <w:kern w:val="0"/>
      <w:position w:val="0"/>
      <w:sz w:val="27"/>
      <w:szCs w:val="21"/>
      <w:u w:val="none" w:color="auto"/>
      <w:vertAlign w:val="baseline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99"/>
    <w:pPr>
      <w:widowControl/>
      <w:spacing w:after="120"/>
      <w:jc w:val="left"/>
    </w:pPr>
    <w:rPr>
      <w:rFonts w:ascii="Calibri" w:hAnsi="Calibri" w:eastAsia="宋体"/>
      <w:sz w:val="28"/>
      <w:szCs w:val="22"/>
    </w:rPr>
  </w:style>
  <w:style w:type="paragraph" w:customStyle="1" w:styleId="6">
    <w:name w:val="正文文本 21"/>
    <w:qFormat/>
    <w:uiPriority w:val="99"/>
    <w:pPr>
      <w:widowControl w:val="0"/>
      <w:spacing w:after="120" w:line="480" w:lineRule="auto"/>
      <w:ind w:firstLine="420" w:firstLineChars="200"/>
      <w:jc w:val="both"/>
    </w:pPr>
    <w:rPr>
      <w:rFonts w:ascii="Times New Roman" w:hAnsi="Times New Roman" w:eastAsia="仿宋" w:cs="Times New Roman"/>
      <w:color w:val="000000"/>
      <w:kern w:val="2"/>
      <w:sz w:val="21"/>
      <w:szCs w:val="30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</w:pPr>
    <w:rPr>
      <w:rFonts w:eastAsia="宋体"/>
      <w:sz w:val="18"/>
      <w:szCs w:val="22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19</Pages>
  <Words>5921</Words>
  <Characters>6128</Characters>
  <Lines>0</Lines>
  <Paragraphs>46</Paragraphs>
  <TotalTime>206</TotalTime>
  <ScaleCrop>false</ScaleCrop>
  <LinksUpToDate>false</LinksUpToDate>
  <CharactersWithSpaces>6835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2023-03-31T16:31:00Z</dcterms:created>
  <dc:creator>kylin</dc:creator>
  <cp:lastModifiedBy>kylin</cp:lastModifiedBy>
  <cp:lastPrinted>2023-08-25T06:48:00Z</cp:lastPrinted>
  <dcterms:modified xsi:type="dcterms:W3CDTF">2023-08-24T16:28:36Z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43D190C22885408487462F0432728858</vt:lpwstr>
  </property>
</Properties>
</file>