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DD0CCC">
      <w:pPr>
        <w:spacing w:line="50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 w14:paraId="3BB3C4C9">
      <w:pPr>
        <w:spacing w:line="640" w:lineRule="exact"/>
        <w:jc w:val="center"/>
        <w:rPr>
          <w:rFonts w:ascii="方正小标宋简体" w:hAnsi="Calibri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本次检验项目</w:t>
      </w:r>
    </w:p>
    <w:p w14:paraId="7205FAF9">
      <w:pPr>
        <w:spacing w:line="64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</w:p>
    <w:p w14:paraId="098EF445">
      <w:pPr>
        <w:spacing w:line="600" w:lineRule="exact"/>
        <w:ind w:firstLine="640" w:firstLineChars="20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一、粮食加工品</w:t>
      </w:r>
    </w:p>
    <w:p w14:paraId="34B38B21">
      <w:pPr>
        <w:spacing w:line="600" w:lineRule="exact"/>
        <w:ind w:firstLine="482" w:firstLineChars="15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b/>
          <w:color w:val="000000"/>
          <w:sz w:val="32"/>
          <w:szCs w:val="32"/>
        </w:rPr>
        <w:t>（一）检验依据</w:t>
      </w:r>
    </w:p>
    <w:p w14:paraId="304E5A93">
      <w:pPr>
        <w:spacing w:line="600" w:lineRule="exact"/>
        <w:ind w:firstLine="640" w:firstLineChars="20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检验依据</w:t>
      </w:r>
      <w:r>
        <w:rPr>
          <w:rFonts w:ascii="仿宋_GB2312" w:hAnsi="仿宋" w:eastAsia="仿宋_GB2312"/>
          <w:color w:val="000000"/>
          <w:sz w:val="32"/>
          <w:szCs w:val="32"/>
        </w:rPr>
        <w:t>GB 2760-20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2</w:t>
      </w:r>
      <w:r>
        <w:rPr>
          <w:rFonts w:ascii="仿宋_GB2312" w:hAnsi="仿宋" w:eastAsia="仿宋_GB2312"/>
          <w:color w:val="000000"/>
          <w:sz w:val="32"/>
          <w:szCs w:val="32"/>
        </w:rPr>
        <w:t>4《食品安全国家标准 食品添加剂使用标准》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、</w:t>
      </w:r>
      <w:r>
        <w:rPr>
          <w:rFonts w:ascii="仿宋_GB2312" w:hAnsi="仿宋" w:eastAsia="仿宋_GB2312"/>
          <w:color w:val="000000"/>
          <w:sz w:val="32"/>
          <w:szCs w:val="32"/>
        </w:rPr>
        <w:t>GB 2761-2017《食品安全国家标准 食品中真菌毒素限量》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、GB 2762-2022《食品安全国家标准 食品中污染物限量》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等标准及产品明示标准和质量要求。</w:t>
      </w:r>
    </w:p>
    <w:p w14:paraId="04A6394C">
      <w:pPr>
        <w:spacing w:line="600" w:lineRule="exact"/>
        <w:ind w:firstLine="482" w:firstLineChars="150"/>
        <w:rPr>
          <w:rFonts w:hint="eastAsia" w:ascii="仿宋_GB2312" w:hAnsi="仿宋" w:eastAsia="仿宋_GB2312"/>
          <w:b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b/>
          <w:color w:val="000000"/>
          <w:sz w:val="32"/>
          <w:szCs w:val="32"/>
        </w:rPr>
        <w:t>（二）检验项目</w:t>
      </w:r>
    </w:p>
    <w:p w14:paraId="6A2B8E78">
      <w:pPr>
        <w:spacing w:line="600" w:lineRule="exact"/>
        <w:ind w:firstLine="640" w:firstLineChars="20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1.小麦粉检验项目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包括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铅</w:t>
      </w:r>
      <w:r>
        <w:rPr>
          <w:rFonts w:ascii="仿宋_GB2312" w:hAnsi="仿宋" w:eastAsia="仿宋_GB2312"/>
          <w:color w:val="000000"/>
          <w:sz w:val="32"/>
          <w:szCs w:val="32"/>
        </w:rPr>
        <w:t>(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以</w:t>
      </w:r>
      <w:r>
        <w:rPr>
          <w:rFonts w:ascii="仿宋_GB2312" w:hAnsi="仿宋" w:eastAsia="仿宋_GB2312"/>
          <w:color w:val="000000"/>
          <w:sz w:val="32"/>
          <w:szCs w:val="32"/>
        </w:rPr>
        <w:t>Pb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计</w:t>
      </w:r>
      <w:r>
        <w:rPr>
          <w:rFonts w:ascii="仿宋_GB2312" w:hAnsi="仿宋" w:eastAsia="仿宋_GB2312"/>
          <w:color w:val="000000"/>
          <w:sz w:val="32"/>
          <w:szCs w:val="32"/>
        </w:rPr>
        <w:t>)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、镉</w:t>
      </w:r>
      <w:r>
        <w:rPr>
          <w:rFonts w:ascii="仿宋_GB2312" w:hAnsi="仿宋" w:eastAsia="仿宋_GB2312"/>
          <w:color w:val="000000"/>
          <w:sz w:val="32"/>
          <w:szCs w:val="32"/>
        </w:rPr>
        <w:t>(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以</w:t>
      </w:r>
      <w:r>
        <w:rPr>
          <w:rFonts w:ascii="仿宋_GB2312" w:hAnsi="仿宋" w:eastAsia="仿宋_GB2312"/>
          <w:color w:val="000000"/>
          <w:sz w:val="32"/>
          <w:szCs w:val="32"/>
        </w:rPr>
        <w:t>Cd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计</w:t>
      </w:r>
      <w:r>
        <w:rPr>
          <w:rFonts w:ascii="仿宋_GB2312" w:hAnsi="仿宋" w:eastAsia="仿宋_GB2312"/>
          <w:color w:val="000000"/>
          <w:sz w:val="32"/>
          <w:szCs w:val="32"/>
        </w:rPr>
        <w:t>)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、脱氧雪腐镰刀菌烯醇、黄曲霉毒素</w:t>
      </w:r>
      <w:r>
        <w:rPr>
          <w:rFonts w:ascii="仿宋_GB2312" w:hAnsi="仿宋" w:eastAsia="仿宋_GB2312"/>
          <w:color w:val="000000"/>
          <w:sz w:val="32"/>
          <w:szCs w:val="32"/>
        </w:rPr>
        <w:t>B</w:t>
      </w:r>
      <w:r>
        <w:rPr>
          <w:rFonts w:ascii="Cambria Math" w:hAnsi="Cambria Math" w:eastAsia="仿宋_GB2312" w:cs="Cambria Math"/>
          <w:color w:val="000000"/>
          <w:sz w:val="32"/>
          <w:szCs w:val="32"/>
        </w:rPr>
        <w:t>₁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、偶氮甲酰胺、过氧化苯甲酰。</w:t>
      </w:r>
    </w:p>
    <w:p w14:paraId="672EFDD1">
      <w:pPr>
        <w:spacing w:line="600" w:lineRule="exact"/>
        <w:ind w:firstLine="640" w:firstLineChars="200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2.大米</w:t>
      </w:r>
      <w:bookmarkStart w:id="0" w:name="OLE_LINK1"/>
      <w:bookmarkStart w:id="1" w:name="OLE_LINK3"/>
      <w:bookmarkStart w:id="2" w:name="OLE_LINK2"/>
      <w:r>
        <w:rPr>
          <w:rFonts w:hint="eastAsia" w:ascii="仿宋_GB2312" w:hAnsi="仿宋" w:eastAsia="仿宋_GB2312"/>
          <w:color w:val="000000"/>
          <w:sz w:val="32"/>
          <w:szCs w:val="32"/>
        </w:rPr>
        <w:t>检验项目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包括</w:t>
      </w:r>
      <w:bookmarkEnd w:id="0"/>
      <w:bookmarkEnd w:id="1"/>
      <w:bookmarkEnd w:id="2"/>
      <w:r>
        <w:rPr>
          <w:rFonts w:hint="eastAsia" w:ascii="仿宋_GB2312" w:eastAsia="仿宋_GB2312"/>
          <w:color w:val="000000"/>
          <w:kern w:val="0"/>
          <w:sz w:val="32"/>
          <w:szCs w:val="32"/>
        </w:rPr>
        <w:t>铅</w:t>
      </w:r>
      <w:r>
        <w:rPr>
          <w:rFonts w:ascii="仿宋_GB2312" w:eastAsia="仿宋_GB2312"/>
          <w:color w:val="000000"/>
          <w:kern w:val="0"/>
          <w:sz w:val="32"/>
          <w:szCs w:val="32"/>
        </w:rPr>
        <w:t>(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以</w:t>
      </w:r>
      <w:r>
        <w:rPr>
          <w:rFonts w:ascii="仿宋_GB2312" w:eastAsia="仿宋_GB2312"/>
          <w:color w:val="000000"/>
          <w:kern w:val="0"/>
          <w:sz w:val="32"/>
          <w:szCs w:val="32"/>
        </w:rPr>
        <w:t>Pb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计</w:t>
      </w:r>
      <w:r>
        <w:rPr>
          <w:rFonts w:ascii="仿宋_GB2312" w:eastAsia="仿宋_GB2312"/>
          <w:color w:val="000000"/>
          <w:kern w:val="0"/>
          <w:sz w:val="32"/>
          <w:szCs w:val="32"/>
        </w:rPr>
        <w:t>)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、镉</w:t>
      </w:r>
      <w:r>
        <w:rPr>
          <w:rFonts w:ascii="仿宋_GB2312" w:eastAsia="仿宋_GB2312"/>
          <w:color w:val="000000"/>
          <w:kern w:val="0"/>
          <w:sz w:val="32"/>
          <w:szCs w:val="32"/>
        </w:rPr>
        <w:t>(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以</w:t>
      </w:r>
      <w:r>
        <w:rPr>
          <w:rFonts w:ascii="仿宋_GB2312" w:eastAsia="仿宋_GB2312"/>
          <w:color w:val="000000"/>
          <w:kern w:val="0"/>
          <w:sz w:val="32"/>
          <w:szCs w:val="32"/>
        </w:rPr>
        <w:t>Cd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计</w:t>
      </w:r>
      <w:r>
        <w:rPr>
          <w:rFonts w:ascii="仿宋_GB2312" w:eastAsia="仿宋_GB2312"/>
          <w:color w:val="000000"/>
          <w:kern w:val="0"/>
          <w:sz w:val="32"/>
          <w:szCs w:val="32"/>
        </w:rPr>
        <w:t>)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、苯并</w:t>
      </w:r>
      <w:r>
        <w:rPr>
          <w:rFonts w:ascii="仿宋_GB2312" w:eastAsia="仿宋_GB2312"/>
          <w:color w:val="000000"/>
          <w:kern w:val="0"/>
          <w:sz w:val="32"/>
          <w:szCs w:val="32"/>
        </w:rPr>
        <w:t>[a]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芘、黄曲霉毒素</w:t>
      </w:r>
      <w:r>
        <w:rPr>
          <w:rFonts w:ascii="仿宋_GB2312" w:eastAsia="仿宋_GB2312"/>
          <w:color w:val="000000"/>
          <w:kern w:val="0"/>
          <w:sz w:val="32"/>
          <w:szCs w:val="32"/>
        </w:rPr>
        <w:t>B</w:t>
      </w:r>
      <w:r>
        <w:rPr>
          <w:rFonts w:ascii="Cambria Math" w:hAnsi="Cambria Math" w:eastAsia="仿宋_GB2312" w:cs="Cambria Math"/>
          <w:color w:val="000000"/>
          <w:kern w:val="0"/>
          <w:sz w:val="32"/>
          <w:szCs w:val="32"/>
        </w:rPr>
        <w:t>₁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、赭曲霉毒素</w:t>
      </w:r>
      <w:r>
        <w:rPr>
          <w:rFonts w:ascii="仿宋_GB2312" w:eastAsia="仿宋_GB2312"/>
          <w:color w:val="000000"/>
          <w:kern w:val="0"/>
          <w:sz w:val="32"/>
          <w:szCs w:val="32"/>
        </w:rPr>
        <w:t>A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。</w:t>
      </w:r>
    </w:p>
    <w:p w14:paraId="49FC9F05">
      <w:pPr>
        <w:ind w:firstLine="640" w:firstLineChars="20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二、食用油、油脂及其制品</w:t>
      </w:r>
    </w:p>
    <w:p w14:paraId="547CE493">
      <w:pPr>
        <w:spacing w:line="600" w:lineRule="exact"/>
        <w:ind w:firstLine="482" w:firstLineChars="15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b/>
          <w:color w:val="000000"/>
          <w:sz w:val="32"/>
          <w:szCs w:val="32"/>
        </w:rPr>
        <w:t>（一）检验依据</w:t>
      </w:r>
    </w:p>
    <w:p w14:paraId="4DC63903">
      <w:pPr>
        <w:spacing w:line="600" w:lineRule="exact"/>
        <w:ind w:firstLine="640" w:firstLineChars="20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检验依据</w:t>
      </w:r>
      <w:r>
        <w:rPr>
          <w:rFonts w:ascii="仿宋_GB2312" w:hAnsi="仿宋" w:eastAsia="仿宋_GB2312"/>
          <w:color w:val="000000"/>
          <w:sz w:val="32"/>
          <w:szCs w:val="32"/>
        </w:rPr>
        <w:t>GB 2760-20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2</w:t>
      </w:r>
      <w:r>
        <w:rPr>
          <w:rFonts w:ascii="仿宋_GB2312" w:hAnsi="仿宋" w:eastAsia="仿宋_GB2312"/>
          <w:color w:val="000000"/>
          <w:sz w:val="32"/>
          <w:szCs w:val="32"/>
        </w:rPr>
        <w:t>4《食品安全国家标准 食品添加剂使用标准》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、</w:t>
      </w:r>
      <w:r>
        <w:rPr>
          <w:rFonts w:ascii="仿宋_GB2312" w:hAnsi="仿宋" w:eastAsia="仿宋_GB2312"/>
          <w:color w:val="000000"/>
          <w:sz w:val="32"/>
          <w:szCs w:val="32"/>
        </w:rPr>
        <w:t>GB 2761-2017《食品安全国家标准 食品中真菌毒素限量》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、GB 2762-2022《食品安全国家标准 食品中污染物限量》、</w:t>
      </w:r>
      <w:r>
        <w:rPr>
          <w:rFonts w:ascii="仿宋_GB2312" w:hAnsi="仿宋" w:eastAsia="仿宋_GB2312"/>
          <w:color w:val="000000"/>
          <w:sz w:val="32"/>
          <w:szCs w:val="32"/>
        </w:rPr>
        <w:t>GB 2716-2018《食品安全国家标准 植物油》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等标准及产品明示标准和质量要求。</w:t>
      </w:r>
    </w:p>
    <w:p w14:paraId="73B9290B">
      <w:pPr>
        <w:spacing w:line="600" w:lineRule="exact"/>
        <w:ind w:firstLine="482" w:firstLineChars="150"/>
        <w:rPr>
          <w:rFonts w:hint="eastAsia" w:ascii="仿宋_GB2312" w:hAnsi="仿宋" w:eastAsia="仿宋_GB2312"/>
          <w:b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b/>
          <w:color w:val="000000"/>
          <w:sz w:val="32"/>
          <w:szCs w:val="32"/>
        </w:rPr>
        <w:t>（二）检验项目</w:t>
      </w:r>
    </w:p>
    <w:p w14:paraId="0E02E76A">
      <w:pPr>
        <w:spacing w:line="600" w:lineRule="exact"/>
        <w:ind w:firstLine="640" w:firstLineChars="200"/>
        <w:rPr>
          <w:rFonts w:hint="eastAsia" w:ascii="仿宋_GB2312" w:eastAsia="仿宋_GB2312"/>
          <w:color w:val="000000"/>
          <w:kern w:val="0"/>
          <w:sz w:val="32"/>
          <w:szCs w:val="32"/>
        </w:rPr>
      </w:pPr>
      <w:bookmarkStart w:id="3" w:name="OLE_LINK12"/>
      <w:bookmarkStart w:id="4" w:name="OLE_LINK11"/>
      <w:r>
        <w:rPr>
          <w:rFonts w:hint="eastAsia" w:ascii="仿宋_GB2312" w:hAnsi="仿宋" w:eastAsia="仿宋_GB2312"/>
          <w:color w:val="000000"/>
          <w:sz w:val="32"/>
          <w:szCs w:val="32"/>
        </w:rPr>
        <w:t>1.花生油检验项目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包括</w:t>
      </w:r>
      <w:bookmarkEnd w:id="3"/>
      <w:bookmarkEnd w:id="4"/>
      <w:r>
        <w:rPr>
          <w:rFonts w:hint="eastAsia" w:ascii="仿宋_GB2312" w:eastAsia="仿宋_GB2312"/>
          <w:color w:val="000000"/>
          <w:kern w:val="0"/>
          <w:sz w:val="32"/>
          <w:szCs w:val="32"/>
        </w:rPr>
        <w:t>酸值</w:t>
      </w:r>
      <w:r>
        <w:rPr>
          <w:rFonts w:ascii="仿宋_GB2312" w:eastAsia="仿宋_GB2312"/>
          <w:color w:val="000000"/>
          <w:kern w:val="0"/>
          <w:sz w:val="32"/>
          <w:szCs w:val="32"/>
        </w:rPr>
        <w:t>/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酸价、过氧化值、黄曲霉毒素</w:t>
      </w:r>
      <w:r>
        <w:rPr>
          <w:rFonts w:ascii="仿宋_GB2312" w:eastAsia="仿宋_GB2312"/>
          <w:color w:val="000000"/>
          <w:kern w:val="0"/>
          <w:sz w:val="32"/>
          <w:szCs w:val="32"/>
        </w:rPr>
        <w:t>B</w:t>
      </w:r>
      <w:r>
        <w:rPr>
          <w:rFonts w:ascii="Cambria Math" w:hAnsi="Cambria Math" w:eastAsia="仿宋_GB2312" w:cs="Cambria Math"/>
          <w:color w:val="000000"/>
          <w:kern w:val="0"/>
          <w:sz w:val="32"/>
          <w:szCs w:val="32"/>
        </w:rPr>
        <w:t>₁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、溶剂残留量、特丁基对苯二酚</w:t>
      </w:r>
      <w:r>
        <w:rPr>
          <w:rFonts w:ascii="仿宋_GB2312" w:eastAsia="仿宋_GB2312"/>
          <w:color w:val="000000"/>
          <w:kern w:val="0"/>
          <w:sz w:val="32"/>
          <w:szCs w:val="32"/>
        </w:rPr>
        <w:t>(TBHQ)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、铅</w:t>
      </w:r>
      <w:r>
        <w:rPr>
          <w:rFonts w:ascii="仿宋_GB2312" w:eastAsia="仿宋_GB2312"/>
          <w:color w:val="000000"/>
          <w:kern w:val="0"/>
          <w:sz w:val="32"/>
          <w:szCs w:val="32"/>
        </w:rPr>
        <w:t>(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以</w:t>
      </w:r>
      <w:r>
        <w:rPr>
          <w:rFonts w:ascii="仿宋_GB2312" w:eastAsia="仿宋_GB2312"/>
          <w:color w:val="000000"/>
          <w:kern w:val="0"/>
          <w:sz w:val="32"/>
          <w:szCs w:val="32"/>
        </w:rPr>
        <w:t>Pb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计</w:t>
      </w:r>
      <w:r>
        <w:rPr>
          <w:rFonts w:ascii="仿宋_GB2312" w:eastAsia="仿宋_GB2312"/>
          <w:color w:val="000000"/>
          <w:kern w:val="0"/>
          <w:sz w:val="32"/>
          <w:szCs w:val="32"/>
        </w:rPr>
        <w:t>)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。</w:t>
      </w:r>
    </w:p>
    <w:p w14:paraId="31CB1A35">
      <w:pPr>
        <w:spacing w:line="600" w:lineRule="exact"/>
        <w:ind w:firstLine="640" w:firstLineChars="200"/>
        <w:rPr>
          <w:rFonts w:hint="eastAsia"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2.玉米油检验项目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包括酸值</w:t>
      </w:r>
      <w:r>
        <w:rPr>
          <w:rFonts w:ascii="仿宋_GB2312" w:eastAsia="仿宋_GB2312"/>
          <w:color w:val="000000"/>
          <w:kern w:val="0"/>
          <w:sz w:val="32"/>
          <w:szCs w:val="32"/>
        </w:rPr>
        <w:t>/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酸价、过氧化值、黄曲霉毒素</w:t>
      </w:r>
      <w:r>
        <w:rPr>
          <w:rFonts w:ascii="仿宋_GB2312" w:eastAsia="仿宋_GB2312"/>
          <w:color w:val="000000"/>
          <w:kern w:val="0"/>
          <w:sz w:val="32"/>
          <w:szCs w:val="32"/>
        </w:rPr>
        <w:t>B</w:t>
      </w:r>
      <w:r>
        <w:rPr>
          <w:rFonts w:ascii="Cambria Math" w:hAnsi="Cambria Math" w:eastAsia="仿宋_GB2312" w:cs="Cambria Math"/>
          <w:color w:val="000000"/>
          <w:kern w:val="0"/>
          <w:sz w:val="32"/>
          <w:szCs w:val="32"/>
        </w:rPr>
        <w:t>₁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、特丁基对苯二酚</w:t>
      </w:r>
      <w:r>
        <w:rPr>
          <w:rFonts w:ascii="仿宋_GB2312" w:eastAsia="仿宋_GB2312"/>
          <w:color w:val="000000"/>
          <w:kern w:val="0"/>
          <w:sz w:val="32"/>
          <w:szCs w:val="32"/>
        </w:rPr>
        <w:t>(TBHQ)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。</w:t>
      </w:r>
    </w:p>
    <w:p w14:paraId="7A32A548">
      <w:pPr>
        <w:spacing w:line="600" w:lineRule="exact"/>
        <w:ind w:firstLine="640" w:firstLineChars="200"/>
        <w:rPr>
          <w:rFonts w:hint="eastAsia"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3.芝麻油检验项目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包括酸值/酸价、过氧化值、溶剂残留量、乙基麦芽酚。</w:t>
      </w:r>
    </w:p>
    <w:p w14:paraId="3E5A17F8">
      <w:pPr>
        <w:spacing w:line="600" w:lineRule="exact"/>
        <w:ind w:firstLine="640" w:firstLineChars="200"/>
        <w:rPr>
          <w:rFonts w:hint="eastAsia"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4.菜籽油检验项目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包括酸值/酸价、过氧化值、溶剂残留量、特丁基对苯二酚(TBHQ)、乙基麦芽酚、铅(以Pb计)。</w:t>
      </w:r>
    </w:p>
    <w:p w14:paraId="15E6A18C">
      <w:pPr>
        <w:spacing w:line="600" w:lineRule="exact"/>
        <w:ind w:firstLine="640" w:firstLineChars="200"/>
        <w:rPr>
          <w:rFonts w:hint="eastAsia"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5.大豆油检验项目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包括酸值/酸价、过氧化值、溶剂残留量、特丁基对苯二酚(TBHQ)、铅(以Pb计)。</w:t>
      </w:r>
    </w:p>
    <w:p w14:paraId="031AB60E">
      <w:pPr>
        <w:spacing w:line="600" w:lineRule="exact"/>
        <w:ind w:firstLine="640" w:firstLineChars="200"/>
        <w:rPr>
          <w:rFonts w:hint="eastAsia"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6.食用植物调和油检验项目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包括酸价、过氧化值、溶剂残留量、特丁基对苯二酚(TBHQ)、乙基麦芽酚、铅(以Pb计)。</w:t>
      </w:r>
    </w:p>
    <w:p w14:paraId="5A344DEA">
      <w:pPr>
        <w:spacing w:line="600" w:lineRule="exact"/>
        <w:ind w:firstLine="640" w:firstLineChars="200"/>
        <w:rPr>
          <w:rFonts w:hint="eastAsia"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7.其他食用植物油检验项目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包括酸值/酸价、过氧化值、溶剂残留量、特丁基对苯二酚(TBHQ)。</w:t>
      </w:r>
    </w:p>
    <w:p w14:paraId="38A08E0C">
      <w:pPr>
        <w:spacing w:line="600" w:lineRule="exact"/>
        <w:ind w:firstLine="640" w:firstLineChars="20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8.食用动物油脂检验项目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包括酸价、过氧化值、丙二醛、铅(以Pb计)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。</w:t>
      </w:r>
    </w:p>
    <w:p w14:paraId="4ACFBBEB">
      <w:pPr>
        <w:spacing w:line="600" w:lineRule="exact"/>
        <w:ind w:firstLine="640" w:firstLineChars="20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三、调味品</w:t>
      </w:r>
    </w:p>
    <w:p w14:paraId="2EE7DAED">
      <w:pPr>
        <w:spacing w:line="600" w:lineRule="exact"/>
        <w:ind w:firstLine="482" w:firstLineChars="15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b/>
          <w:color w:val="000000"/>
          <w:sz w:val="32"/>
          <w:szCs w:val="32"/>
        </w:rPr>
        <w:t>（一）检验依据</w:t>
      </w:r>
    </w:p>
    <w:p w14:paraId="0C95CE6F">
      <w:pPr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检验依据</w:t>
      </w:r>
      <w:r>
        <w:rPr>
          <w:rFonts w:ascii="仿宋_GB2312" w:hAnsi="仿宋" w:eastAsia="仿宋_GB2312"/>
          <w:color w:val="000000"/>
          <w:sz w:val="32"/>
          <w:szCs w:val="32"/>
        </w:rPr>
        <w:t>GB 2760-20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2</w:t>
      </w:r>
      <w:r>
        <w:rPr>
          <w:rFonts w:ascii="仿宋_GB2312" w:hAnsi="仿宋" w:eastAsia="仿宋_GB2312"/>
          <w:color w:val="000000"/>
          <w:sz w:val="32"/>
          <w:szCs w:val="32"/>
        </w:rPr>
        <w:t>4《食品安全国家标准 食品添加剂使用标准》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、GB 2762-2022《食品安全国家标准 食品中污染物限量》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等标准及产品明示标准和质量要求。</w:t>
      </w:r>
    </w:p>
    <w:p w14:paraId="4F959462">
      <w:pPr>
        <w:ind w:firstLine="643" w:firstLineChars="200"/>
        <w:rPr>
          <w:rFonts w:hint="eastAsia" w:ascii="仿宋_GB2312" w:hAnsi="仿宋" w:eastAsia="仿宋_GB2312"/>
          <w:b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b/>
          <w:color w:val="000000"/>
          <w:sz w:val="32"/>
          <w:szCs w:val="32"/>
        </w:rPr>
        <w:t>（二）检验项目</w:t>
      </w:r>
    </w:p>
    <w:p w14:paraId="4796766A">
      <w:pPr>
        <w:ind w:firstLine="640" w:firstLineChars="200"/>
        <w:rPr>
          <w:rFonts w:hint="eastAsia"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火锅底料、麻辣烫底料检验项目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包括罂粟碱、吗啡、可待因、那可丁、苯甲酸及其钠盐(以苯甲酸计)、山梨酸及其钾盐(以山梨酸计)、脱氢乙酸及其钠盐(以脱氢乙酸计)、防腐剂混合使用时各自用量占其最大使用量的比例之和。</w:t>
      </w:r>
    </w:p>
    <w:p w14:paraId="438ED0C8">
      <w:pPr>
        <w:spacing w:line="600" w:lineRule="exact"/>
        <w:ind w:firstLine="640" w:firstLineChars="20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四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、饮料</w:t>
      </w:r>
    </w:p>
    <w:p w14:paraId="4B22A851">
      <w:pPr>
        <w:spacing w:line="600" w:lineRule="exact"/>
        <w:ind w:firstLine="482" w:firstLineChars="15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b/>
          <w:color w:val="000000"/>
          <w:sz w:val="32"/>
          <w:szCs w:val="32"/>
        </w:rPr>
        <w:t>（一）检验依据</w:t>
      </w:r>
    </w:p>
    <w:p w14:paraId="51F496A9">
      <w:pPr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检验依据</w:t>
      </w:r>
      <w:r>
        <w:rPr>
          <w:rFonts w:ascii="仿宋_GB2312" w:hAnsi="仿宋" w:eastAsia="仿宋_GB2312"/>
          <w:color w:val="000000"/>
          <w:sz w:val="32"/>
          <w:szCs w:val="32"/>
        </w:rPr>
        <w:t>GB 2760-20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2</w:t>
      </w:r>
      <w:r>
        <w:rPr>
          <w:rFonts w:ascii="仿宋_GB2312" w:hAnsi="仿宋" w:eastAsia="仿宋_GB2312"/>
          <w:color w:val="000000"/>
          <w:sz w:val="32"/>
          <w:szCs w:val="32"/>
        </w:rPr>
        <w:t>4《食品安全国家标准 食品添加剂使用标准》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、</w:t>
      </w:r>
      <w:r>
        <w:rPr>
          <w:rFonts w:ascii="仿宋_GB2312" w:hAnsi="仿宋" w:eastAsia="仿宋_GB2312"/>
          <w:color w:val="000000"/>
          <w:sz w:val="32"/>
          <w:szCs w:val="32"/>
        </w:rPr>
        <w:t>GB 2761-2017《食品安全国家标准 食品中真菌毒素限量》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等标准及产品明示标准和质量要求。</w:t>
      </w:r>
    </w:p>
    <w:p w14:paraId="28C6022A">
      <w:pPr>
        <w:spacing w:line="600" w:lineRule="exact"/>
        <w:ind w:firstLine="482" w:firstLineChars="150"/>
        <w:rPr>
          <w:rFonts w:hint="eastAsia" w:ascii="仿宋_GB2312" w:hAnsi="仿宋" w:eastAsia="仿宋_GB2312"/>
          <w:b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b/>
          <w:color w:val="000000"/>
          <w:sz w:val="32"/>
          <w:szCs w:val="32"/>
        </w:rPr>
        <w:t>（二）检验项目</w:t>
      </w:r>
    </w:p>
    <w:p w14:paraId="737F7AAA">
      <w:pPr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蛋白饮料检验项目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包括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二氧化碳气容量、苯甲酸及其钠盐(以苯甲酸计)、山梨酸及其钾盐(以山梨酸计)、防腐剂混合使用时各自用量占其最大使用量的比例之和、安赛蜜、甜蜜素(以环己基氨基磺酸计)、阿斯巴甜、菌落总数、霉菌、酵母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 w14:paraId="1DA1C8A1">
      <w:pPr>
        <w:spacing w:line="600" w:lineRule="exact"/>
        <w:ind w:firstLine="640" w:firstLineChars="20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五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、速冻食品</w:t>
      </w:r>
    </w:p>
    <w:p w14:paraId="6F5DFFF2">
      <w:pPr>
        <w:spacing w:line="600" w:lineRule="exact"/>
        <w:ind w:firstLine="482" w:firstLineChars="15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b/>
          <w:color w:val="000000"/>
          <w:sz w:val="32"/>
          <w:szCs w:val="32"/>
        </w:rPr>
        <w:t>（一）检验依据</w:t>
      </w:r>
    </w:p>
    <w:p w14:paraId="6E5B2AB1">
      <w:pPr>
        <w:spacing w:line="600" w:lineRule="exact"/>
        <w:ind w:firstLine="640" w:firstLineChars="20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检验依据</w:t>
      </w:r>
      <w:r>
        <w:rPr>
          <w:rFonts w:ascii="仿宋_GB2312" w:hAnsi="仿宋" w:eastAsia="仿宋_GB2312"/>
          <w:color w:val="000000"/>
          <w:sz w:val="32"/>
          <w:szCs w:val="32"/>
        </w:rPr>
        <w:t>GB 2760-20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2</w:t>
      </w:r>
      <w:r>
        <w:rPr>
          <w:rFonts w:ascii="仿宋_GB2312" w:hAnsi="仿宋" w:eastAsia="仿宋_GB2312"/>
          <w:color w:val="000000"/>
          <w:sz w:val="32"/>
          <w:szCs w:val="32"/>
        </w:rPr>
        <w:t>4《食品安全国家标准 食品添加剂使用标准》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、</w:t>
      </w:r>
      <w:r>
        <w:rPr>
          <w:rFonts w:ascii="仿宋_GB2312" w:hAnsi="仿宋" w:eastAsia="仿宋_GB2312"/>
          <w:color w:val="000000"/>
          <w:sz w:val="32"/>
          <w:szCs w:val="32"/>
        </w:rPr>
        <w:t>GB 2761-2017《食品安全国家标准 食品中真菌毒素限量》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、GB 2762-2022《食品安全国家标准 食品中污染物限量》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等标准及产品明示标准和质量要求。</w:t>
      </w:r>
    </w:p>
    <w:p w14:paraId="439473B6">
      <w:pPr>
        <w:spacing w:line="600" w:lineRule="exact"/>
        <w:ind w:firstLine="482" w:firstLineChars="150"/>
        <w:rPr>
          <w:rFonts w:hint="eastAsia" w:ascii="仿宋_GB2312" w:hAnsi="仿宋" w:eastAsia="仿宋_GB2312"/>
          <w:b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b/>
          <w:color w:val="000000"/>
          <w:sz w:val="32"/>
          <w:szCs w:val="32"/>
        </w:rPr>
        <w:t>（二）检验项目</w:t>
      </w:r>
    </w:p>
    <w:p w14:paraId="661E5415">
      <w:pPr>
        <w:spacing w:line="600" w:lineRule="exact"/>
        <w:ind w:firstLine="640" w:firstLineChars="20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1.速冻面米生制品检验项目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包括过氧化值(以脂肪计)、铅(以Pb计)、糖精钠(以糖精计)、甜蜜素(以环己基氨基磺酸计)、合成着色剂(柠檬黄、日落黄、苋菜红、亮蓝、胭脂红）。</w:t>
      </w:r>
    </w:p>
    <w:p w14:paraId="6849B190">
      <w:pPr>
        <w:spacing w:line="600" w:lineRule="exact"/>
        <w:ind w:firstLine="640" w:firstLineChars="200"/>
        <w:rPr>
          <w:rFonts w:hint="eastAsia"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2.速冻速冻调理肉制品检验项目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包括过氧化值(以脂肪计)、铅(以Pb计)、合成着色剂(胭脂红、柠檬黄、日落黄、诱惑红)、亚硝酸盐(以亚硝酸钠计)、苯甲酸及其钠盐(以苯甲酸计)、山梨酸及其钾盐(以山梨酸计)、菌落总数、大肠菌群、沙门氏菌、金黄色葡萄球菌、单核细胞增生李斯特氏菌</w:t>
      </w:r>
    </w:p>
    <w:p w14:paraId="3B58D121">
      <w:pPr>
        <w:spacing w:line="600" w:lineRule="exact"/>
        <w:ind w:firstLine="640" w:firstLineChars="20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六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、蔬菜制品</w:t>
      </w:r>
    </w:p>
    <w:p w14:paraId="1DEFA367">
      <w:pPr>
        <w:spacing w:line="600" w:lineRule="exact"/>
        <w:ind w:firstLine="482" w:firstLineChars="15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b/>
          <w:color w:val="000000"/>
          <w:sz w:val="32"/>
          <w:szCs w:val="32"/>
        </w:rPr>
        <w:t>（一）检验依据</w:t>
      </w:r>
    </w:p>
    <w:p w14:paraId="28EAF3AD">
      <w:pPr>
        <w:spacing w:line="600" w:lineRule="exact"/>
        <w:ind w:firstLine="640" w:firstLineChars="20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检验依据GB 2760-2024《食品安全国家标准 食品添加剂使用标准》、GB 2762-2022《食品安全国家标准 食品中污染物限量》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等标准及产品明示标准和质量要求。</w:t>
      </w:r>
    </w:p>
    <w:p w14:paraId="47D25BDA">
      <w:pPr>
        <w:spacing w:line="600" w:lineRule="exact"/>
        <w:ind w:firstLine="482" w:firstLineChars="150"/>
        <w:rPr>
          <w:rFonts w:hint="eastAsia" w:ascii="仿宋_GB2312" w:hAnsi="仿宋" w:eastAsia="仿宋_GB2312"/>
          <w:b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b/>
          <w:color w:val="000000"/>
          <w:sz w:val="32"/>
          <w:szCs w:val="32"/>
        </w:rPr>
        <w:t>（二）检验项目</w:t>
      </w:r>
    </w:p>
    <w:p w14:paraId="011C2233">
      <w:pPr>
        <w:spacing w:line="600" w:lineRule="exact"/>
        <w:ind w:firstLine="640" w:firstLineChars="20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蔬菜干制品检验项目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包括铅(以Pb计)、苯甲酸及其钠盐(以苯甲酸计)、山梨酸及其钾盐(以山梨酸计)、二氧化硫残留量、合成着色剂(柠檬黄、日落黄、胭脂红、苋菜红、亮蓝)。</w:t>
      </w:r>
    </w:p>
    <w:p w14:paraId="6B4FD68F">
      <w:pPr>
        <w:spacing w:line="600" w:lineRule="exact"/>
        <w:ind w:firstLine="640" w:firstLineChars="20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七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、淀粉及淀粉制品</w:t>
      </w:r>
    </w:p>
    <w:p w14:paraId="3955E049">
      <w:pPr>
        <w:spacing w:line="600" w:lineRule="exact"/>
        <w:ind w:firstLine="482" w:firstLineChars="15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b/>
          <w:color w:val="000000"/>
          <w:sz w:val="32"/>
          <w:szCs w:val="32"/>
        </w:rPr>
        <w:t>（一）检验依据</w:t>
      </w:r>
    </w:p>
    <w:p w14:paraId="1B056C74">
      <w:pPr>
        <w:spacing w:line="600" w:lineRule="exact"/>
        <w:ind w:firstLine="640" w:firstLineChars="20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检验依据</w:t>
      </w:r>
      <w:r>
        <w:rPr>
          <w:rFonts w:ascii="仿宋_GB2312" w:hAnsi="仿宋" w:eastAsia="仿宋_GB2312"/>
          <w:color w:val="000000"/>
          <w:sz w:val="32"/>
          <w:szCs w:val="32"/>
        </w:rPr>
        <w:t>GB 2760-20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2</w:t>
      </w:r>
      <w:r>
        <w:rPr>
          <w:rFonts w:ascii="仿宋_GB2312" w:hAnsi="仿宋" w:eastAsia="仿宋_GB2312"/>
          <w:color w:val="000000"/>
          <w:sz w:val="32"/>
          <w:szCs w:val="32"/>
        </w:rPr>
        <w:t>4《食品安全国家标准 食品添加剂使用标准》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、GB 2762-2022《食品安全国家标准 食品中污染物限量》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等标准及产品明示标准和质量要求。</w:t>
      </w:r>
    </w:p>
    <w:p w14:paraId="2985B0D7">
      <w:pPr>
        <w:spacing w:line="600" w:lineRule="exact"/>
        <w:ind w:firstLine="482" w:firstLineChars="150"/>
        <w:rPr>
          <w:rFonts w:hint="eastAsia" w:ascii="仿宋_GB2312" w:hAnsi="仿宋" w:eastAsia="仿宋_GB2312"/>
          <w:b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b/>
          <w:color w:val="000000"/>
          <w:sz w:val="32"/>
          <w:szCs w:val="32"/>
        </w:rPr>
        <w:t>（二）检验项目</w:t>
      </w:r>
    </w:p>
    <w:p w14:paraId="5BD368B9">
      <w:pPr>
        <w:spacing w:line="600" w:lineRule="exact"/>
        <w:ind w:firstLine="640" w:firstLineChars="20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粉丝粉条检验项目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包括铅(以Pb计)、苯甲酸及其钠盐(以苯甲酸计)、山梨酸及其钾盐(以山梨酸计)、脱氢乙酸及其钠盐(以脱氢乙酸计)、铝的残留量(干样品，以Al计)、二氧化硫残留量、合成着色剂(柠檬黄、新红、苋菜红、胭脂红、诱惑红、日落黄、亮蓝)。</w:t>
      </w:r>
    </w:p>
    <w:p w14:paraId="01F794AD">
      <w:pPr>
        <w:spacing w:line="56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八、</w:t>
      </w:r>
      <w:r>
        <w:rPr>
          <w:rFonts w:hint="eastAsia" w:ascii="仿宋" w:hAnsi="仿宋" w:eastAsia="仿宋"/>
          <w:color w:val="000000"/>
          <w:sz w:val="32"/>
          <w:szCs w:val="32"/>
        </w:rPr>
        <w:t>糕点</w:t>
      </w:r>
    </w:p>
    <w:p w14:paraId="737C74DA">
      <w:pPr>
        <w:spacing w:line="560" w:lineRule="exact"/>
        <w:ind w:firstLine="482" w:firstLineChars="15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b/>
          <w:color w:val="000000"/>
          <w:sz w:val="32"/>
          <w:szCs w:val="32"/>
        </w:rPr>
        <w:t>（一）检验依据</w:t>
      </w:r>
    </w:p>
    <w:p w14:paraId="3D88EE71">
      <w:pPr>
        <w:spacing w:line="560" w:lineRule="exact"/>
        <w:ind w:firstLine="640" w:firstLineChars="20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检验依据GB 2760-2024《食品安全国家标准 食品添加剂使用标准》、GB 2762-2022《食品安全国家标准 食品中污染物限量》、 GB 29921-2021《食品安全国家标准 预包装食品中致病菌限量》、GB 7099-2015《食品安全国家标准 糕点、面包》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等标准及产品明示标准和质量要求。</w:t>
      </w:r>
    </w:p>
    <w:p w14:paraId="443929BB">
      <w:pPr>
        <w:spacing w:line="560" w:lineRule="exact"/>
        <w:ind w:firstLine="482" w:firstLineChars="150"/>
        <w:rPr>
          <w:rFonts w:hint="eastAsia" w:ascii="仿宋_GB2312" w:hAnsi="仿宋" w:eastAsia="仿宋_GB2312"/>
          <w:b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b/>
          <w:color w:val="000000"/>
          <w:sz w:val="32"/>
          <w:szCs w:val="32"/>
        </w:rPr>
        <w:t>（二）检验项目</w:t>
      </w:r>
    </w:p>
    <w:p w14:paraId="4996A58B">
      <w:pPr>
        <w:ind w:firstLine="640" w:firstLineChars="200"/>
        <w:rPr>
          <w:rFonts w:hint="eastAsia"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糕点（绿豆糕）检验项目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包括酸价(以脂肪计)(KOH)、过氧化值(以脂肪计)、铅(以Pb计)、苯甲酸及其钠盐(以苯甲酸计)、山梨酸及其钾盐(以山梨酸计)、糖精钠(以糖精计)、甜蜜素(以环己基氨基磺酸计)、安赛蜜、铝的残留量(干样品，以Al计)、丙酸及其钠盐、钙盐(以丙酸计)、脱氢乙酸及其钠盐(以脱氢乙酸计)、三氯蔗糖、丙二醇、合成着色剂(柠檬黄、日落黄、胭脂红、苋菜红、亮蓝、赤藓红、诱惑红)、防腐剂混合使用时各自用量占其最大使用量的比例之和、菌落总数、大肠菌群、金黄色葡萄球菌、沙门氏菌、霉菌。</w:t>
      </w:r>
    </w:p>
    <w:p w14:paraId="46BC1596">
      <w:pPr>
        <w:ind w:firstLine="640" w:firstLineChars="200"/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2.面包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酸价(以脂肪计)(KOH)、过氧化值(以脂肪计)、铅(以Pb计)、苯甲酸及其钠盐(以苯甲酸计)、山梨酸及其钾盐(以山梨酸计)、糖精钠(以糖精计)、甜蜜素(以环己基氨基磺酸计)、安赛蜜、铝的残留量(干样品，以Al计)、丙酸及其钠盐、钙盐(以丙酸计)、脱氢乙酸及其钠盐(以脱氢乙酸计)、三氯蔗糖、合成着色剂(柠檬黄、日落黄、胭脂红、苋菜红、亮蓝、诱惑红、酸性红)、防腐剂混合使用时各自用量占其最大使用量的比例之和、菌落总数、大肠菌群、金黄色葡萄球菌、沙门氏菌、霉菌</w:t>
      </w:r>
      <w:r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  <w:t>。</w:t>
      </w:r>
      <w:bookmarkStart w:id="5" w:name="_GoBack"/>
      <w:bookmarkEnd w:id="5"/>
    </w:p>
    <w:p w14:paraId="4DC955D7">
      <w:pPr>
        <w:ind w:firstLine="640" w:firstLineChars="200"/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九、薯类和膨化食品</w:t>
      </w:r>
    </w:p>
    <w:p w14:paraId="4EE5AA8A">
      <w:pPr>
        <w:spacing w:line="600" w:lineRule="exact"/>
        <w:ind w:firstLine="482" w:firstLineChars="15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b/>
          <w:color w:val="000000"/>
          <w:sz w:val="32"/>
          <w:szCs w:val="32"/>
        </w:rPr>
        <w:t>（一）检验依据</w:t>
      </w:r>
    </w:p>
    <w:p w14:paraId="68A3543A">
      <w:pPr>
        <w:spacing w:line="600" w:lineRule="exact"/>
        <w:ind w:firstLine="640" w:firstLineChars="20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检验依据GB 2760-2024《食品安全国家标准 食品添加剂使用标准》、GB 17401-2014《食品安全国家标准 膨化食品》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等标准及产品明示标准和质量要求。</w:t>
      </w:r>
    </w:p>
    <w:p w14:paraId="3B93548B">
      <w:pPr>
        <w:spacing w:line="600" w:lineRule="exact"/>
        <w:ind w:firstLine="482" w:firstLineChars="150"/>
        <w:rPr>
          <w:rFonts w:hint="eastAsia" w:ascii="仿宋_GB2312" w:hAnsi="仿宋" w:eastAsia="仿宋_GB2312"/>
          <w:b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b/>
          <w:color w:val="000000"/>
          <w:sz w:val="32"/>
          <w:szCs w:val="32"/>
        </w:rPr>
        <w:t>（二）检验项目</w:t>
      </w:r>
    </w:p>
    <w:p w14:paraId="2491A244">
      <w:pPr>
        <w:spacing w:line="600" w:lineRule="exact"/>
        <w:ind w:firstLine="640" w:firstLineChars="200"/>
        <w:rPr>
          <w:rFonts w:hint="eastAsia"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含油性膨化食品检验项目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包括酸价、过氧化值、糖精钠、苯甲酸及其钠盐、山梨酸及其钾盐、菌落总数、大肠菌群。</w:t>
      </w:r>
    </w:p>
    <w:p w14:paraId="12FC2489">
      <w:pPr>
        <w:spacing w:line="600" w:lineRule="exact"/>
        <w:ind w:firstLine="640" w:firstLineChars="20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十、餐饮食品</w:t>
      </w:r>
    </w:p>
    <w:p w14:paraId="7ACA8B29">
      <w:pPr>
        <w:spacing w:line="600" w:lineRule="exact"/>
        <w:ind w:firstLine="482" w:firstLineChars="15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b/>
          <w:color w:val="000000"/>
          <w:sz w:val="32"/>
          <w:szCs w:val="32"/>
        </w:rPr>
        <w:t>（一）检验依据</w:t>
      </w:r>
    </w:p>
    <w:p w14:paraId="5FD91D9F">
      <w:pPr>
        <w:spacing w:line="600" w:lineRule="exact"/>
        <w:ind w:firstLine="640" w:firstLineChars="20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检验依据</w:t>
      </w:r>
      <w:r>
        <w:rPr>
          <w:rFonts w:ascii="仿宋_GB2312" w:hAnsi="仿宋" w:eastAsia="仿宋_GB2312"/>
          <w:color w:val="000000"/>
          <w:sz w:val="32"/>
          <w:szCs w:val="32"/>
        </w:rPr>
        <w:t>GB 2760-20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2</w:t>
      </w:r>
      <w:r>
        <w:rPr>
          <w:rFonts w:ascii="仿宋_GB2312" w:hAnsi="仿宋" w:eastAsia="仿宋_GB2312"/>
          <w:color w:val="000000"/>
          <w:sz w:val="32"/>
          <w:szCs w:val="32"/>
        </w:rPr>
        <w:t>4《食品安全国家标准 食品添加剂使用标准》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、GB 2762-2022《食品安全国家标准 食品中污染物限量》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等标准及产品明示标准和质量要求。</w:t>
      </w:r>
    </w:p>
    <w:p w14:paraId="5409D34F">
      <w:pPr>
        <w:spacing w:line="600" w:lineRule="exact"/>
        <w:ind w:firstLine="482" w:firstLineChars="150"/>
        <w:rPr>
          <w:rFonts w:hint="eastAsia" w:ascii="仿宋_GB2312" w:hAnsi="仿宋" w:eastAsia="仿宋_GB2312"/>
          <w:b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b/>
          <w:color w:val="000000"/>
          <w:sz w:val="32"/>
          <w:szCs w:val="32"/>
        </w:rPr>
        <w:t>（二）检验项目</w:t>
      </w:r>
    </w:p>
    <w:p w14:paraId="415E3680">
      <w:pPr>
        <w:spacing w:line="600" w:lineRule="exact"/>
        <w:ind w:firstLine="640" w:firstLineChars="20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1.馒头花卷(自制)检验项目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包括苯甲酸及其钠盐(以苯甲酸计)、山梨酸及其钾盐(以山梨酸计)、糖精钠(以糖精计)、脱氢乙酸及其钠盐(以脱氢乙酸计)、甜蜜素(以环己基氨基磺酸计)、铅、合成着色剂(柠檬黄、日落黄、胭脂红、苋菜红、亮蓝)。</w:t>
      </w:r>
    </w:p>
    <w:p w14:paraId="0282878B">
      <w:pPr>
        <w:spacing w:line="600" w:lineRule="exact"/>
        <w:ind w:firstLine="640" w:firstLineChars="20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2.包子(自制)检验项目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包括苯甲酸及其钠盐(以苯甲酸计)、山梨酸及其钾盐(以山梨酸计)、糖精钠(以糖精计)、脱氢乙酸及其钠盐(以脱氢乙酸计)、甜蜜素(以环己基氨基磺酸计)。</w:t>
      </w:r>
    </w:p>
    <w:p w14:paraId="6404B808">
      <w:pPr>
        <w:spacing w:line="600" w:lineRule="exact"/>
        <w:ind w:firstLine="640" w:firstLineChars="200"/>
        <w:rPr>
          <w:rFonts w:hint="eastAsia"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.油辣椒检验项目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包括罂粟碱、吗啡、可待因、那可丁、罗丹明B、苏丹红Ⅰ-Ⅳ。</w:t>
      </w:r>
    </w:p>
    <w:p w14:paraId="0B6D3A93">
      <w:pPr>
        <w:spacing w:line="600" w:lineRule="exact"/>
        <w:ind w:firstLine="640" w:firstLineChars="200"/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4.食用油、油脂及其制品(自制)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检验项目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包括极性组分、酸价(以脂肪计)(KOH)、苯并芘（建议增加此项检验项目）</w:t>
      </w:r>
      <w:r>
        <w:rPr>
          <w:rFonts w:hint="eastAsia" w:ascii="仿宋_GB2312" w:eastAsia="仿宋_GB2312"/>
          <w:color w:val="000000"/>
          <w:kern w:val="0"/>
          <w:sz w:val="32"/>
          <w:szCs w:val="32"/>
          <w:lang w:eastAsia="zh-CN"/>
        </w:rPr>
        <w:t>。</w:t>
      </w:r>
    </w:p>
    <w:p w14:paraId="38C1262C">
      <w:pPr>
        <w:ind w:firstLine="640" w:firstLineChars="200"/>
        <w:rPr>
          <w:rFonts w:hint="eastAsia"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十一、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食用农产品</w:t>
      </w:r>
    </w:p>
    <w:p w14:paraId="637DE9E6">
      <w:pPr>
        <w:spacing w:line="560" w:lineRule="exact"/>
        <w:ind w:firstLine="643" w:firstLineChars="20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b/>
          <w:color w:val="000000"/>
          <w:sz w:val="32"/>
          <w:szCs w:val="32"/>
        </w:rPr>
        <w:t>（一）检验依据</w:t>
      </w:r>
    </w:p>
    <w:p w14:paraId="1A873891">
      <w:pPr>
        <w:spacing w:line="600" w:lineRule="exact"/>
        <w:ind w:firstLine="640" w:firstLineChars="20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检验依据</w:t>
      </w:r>
      <w:r>
        <w:rPr>
          <w:rFonts w:ascii="仿宋_GB2312" w:hAnsi="仿宋" w:eastAsia="仿宋_GB2312"/>
          <w:color w:val="000000"/>
          <w:sz w:val="32"/>
          <w:szCs w:val="32"/>
        </w:rPr>
        <w:t>GB 2760-20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2</w:t>
      </w:r>
      <w:r>
        <w:rPr>
          <w:rFonts w:ascii="仿宋_GB2312" w:hAnsi="仿宋" w:eastAsia="仿宋_GB2312"/>
          <w:color w:val="000000"/>
          <w:sz w:val="32"/>
          <w:szCs w:val="32"/>
        </w:rPr>
        <w:t>4《食品安全国家标准 食品添加剂使用标准》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、GB 2762-2022《食品安全国家标准 食品中污染物限量》、GB 2763-2026《食品安全国家标准 食品中农药最大残留限量》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等标准及产品明示标准和质量要求。</w:t>
      </w:r>
    </w:p>
    <w:p w14:paraId="5D803A9B">
      <w:pPr>
        <w:spacing w:line="560" w:lineRule="exact"/>
        <w:ind w:firstLine="643" w:firstLineChars="200"/>
        <w:rPr>
          <w:rFonts w:hint="eastAsia" w:ascii="仿宋_GB2312" w:hAnsi="仿宋" w:eastAsia="仿宋_GB2312"/>
          <w:b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b/>
          <w:color w:val="000000"/>
          <w:sz w:val="32"/>
          <w:szCs w:val="32"/>
        </w:rPr>
        <w:t>（二）检验项目</w:t>
      </w:r>
    </w:p>
    <w:p w14:paraId="3302E628">
      <w:pPr>
        <w:spacing w:line="600" w:lineRule="exact"/>
        <w:ind w:firstLine="640" w:firstLineChars="200"/>
        <w:rPr>
          <w:rFonts w:hint="eastAsia"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.韭菜检验项目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包括镉(以Cd计)、乙酰甲胺磷、毒死蜱、克百威、氯氟氰菊酯和高效氯氟氰菊酯、氧乐果。</w:t>
      </w:r>
    </w:p>
    <w:p w14:paraId="15B87FB7">
      <w:pPr>
        <w:spacing w:line="600" w:lineRule="exact"/>
        <w:ind w:firstLine="640" w:firstLineChars="200"/>
        <w:rPr>
          <w:rFonts w:hint="eastAsia"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.菠菜检验项目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包括镉(以Cd计)、铬(以Cr计)、阿维菌素、毒死蜱、氯氟氰菊酯和高效氯氟氰菊酯、氧乐果。</w:t>
      </w:r>
    </w:p>
    <w:p w14:paraId="3C365F04">
      <w:pPr>
        <w:spacing w:line="560" w:lineRule="exact"/>
        <w:ind w:firstLine="640" w:firstLineChars="200"/>
        <w:rPr>
          <w:rFonts w:hint="eastAsia"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.姜检验项目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包括吡虫啉、毒死蜱、二氧化硫残留量、氯氟氰菊酯和高效氯氟氰菊酯、噻虫胺、噻虫嗪。</w:t>
      </w:r>
    </w:p>
    <w:p w14:paraId="40501CEA">
      <w:pPr>
        <w:spacing w:line="560" w:lineRule="exact"/>
        <w:ind w:firstLine="640" w:firstLineChars="20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.香蕉检验项目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包括苯醚甲环唑、吡唑醚菌酯、腈苯唑、吡虫啉、噻虫胺、噻虫嗪、多菌灵。</w:t>
      </w:r>
    </w:p>
    <w:p w14:paraId="13553868">
      <w:pPr>
        <w:spacing w:line="600" w:lineRule="exact"/>
        <w:ind w:firstLine="640" w:firstLineChars="20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十</w:t>
      </w:r>
      <w:r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  <w:t>二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、蜂产品</w:t>
      </w:r>
    </w:p>
    <w:p w14:paraId="2774188F">
      <w:pPr>
        <w:spacing w:line="600" w:lineRule="exact"/>
        <w:ind w:firstLine="482" w:firstLineChars="15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b/>
          <w:color w:val="000000"/>
          <w:sz w:val="32"/>
          <w:szCs w:val="32"/>
        </w:rPr>
        <w:t>（一）检验依据</w:t>
      </w:r>
    </w:p>
    <w:p w14:paraId="731DF0FE">
      <w:pPr>
        <w:spacing w:line="600" w:lineRule="exact"/>
        <w:ind w:firstLine="640" w:firstLineChars="20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检验依据</w:t>
      </w:r>
      <w:r>
        <w:rPr>
          <w:rFonts w:ascii="仿宋_GB2312" w:hAnsi="仿宋" w:eastAsia="仿宋_GB2312"/>
          <w:color w:val="000000"/>
          <w:sz w:val="32"/>
          <w:szCs w:val="32"/>
        </w:rPr>
        <w:t>GB 2760-20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2</w:t>
      </w:r>
      <w:r>
        <w:rPr>
          <w:rFonts w:ascii="仿宋_GB2312" w:hAnsi="仿宋" w:eastAsia="仿宋_GB2312"/>
          <w:color w:val="000000"/>
          <w:sz w:val="32"/>
          <w:szCs w:val="32"/>
        </w:rPr>
        <w:t>4《食品安全国家标准 食品添加剂使用标准》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、</w:t>
      </w:r>
      <w:r>
        <w:rPr>
          <w:rFonts w:ascii="仿宋_GB2312" w:hAnsi="仿宋" w:eastAsia="仿宋_GB2312"/>
          <w:color w:val="000000"/>
          <w:sz w:val="32"/>
          <w:szCs w:val="32"/>
        </w:rPr>
        <w:t>GB 2761-2017《食品安全国家标准 食品中真菌毒素限量》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、GB 2762-2022《食品安全国家标准 食品中污染物限量》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等标准及产品明示标准和质量要求。</w:t>
      </w:r>
    </w:p>
    <w:p w14:paraId="404630F9">
      <w:pPr>
        <w:spacing w:line="600" w:lineRule="exact"/>
        <w:ind w:firstLine="482" w:firstLineChars="150"/>
        <w:rPr>
          <w:rFonts w:hint="eastAsia" w:ascii="仿宋_GB2312" w:hAnsi="仿宋" w:eastAsia="仿宋_GB2312"/>
          <w:b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b/>
          <w:color w:val="000000"/>
          <w:sz w:val="32"/>
          <w:szCs w:val="32"/>
        </w:rPr>
        <w:t>（二）检验项目</w:t>
      </w:r>
    </w:p>
    <w:p w14:paraId="32430250">
      <w:pPr>
        <w:spacing w:line="600" w:lineRule="exact"/>
        <w:ind w:firstLine="640" w:firstLineChars="20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蜂蜜检验项目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包括果糖和葡萄糖、蔗糖、山梨酸及其钾盐(以山梨酸计)、呋喃西林代谢物、呋喃唑酮代谢物、菌落总数、霉菌计数、嗜渗酵母计数。</w:t>
      </w:r>
    </w:p>
    <w:p w14:paraId="589A74D3">
      <w:pPr>
        <w:spacing w:line="600" w:lineRule="exact"/>
        <w:ind w:firstLine="640" w:firstLineChars="200"/>
        <w:rPr>
          <w:rFonts w:hint="eastAsia" w:ascii="仿宋_GB2312" w:eastAsia="仿宋_GB2312"/>
          <w:color w:val="000000"/>
          <w:kern w:val="0"/>
          <w:sz w:val="32"/>
          <w:szCs w:val="32"/>
        </w:rPr>
      </w:pPr>
    </w:p>
    <w:p w14:paraId="7A58F678">
      <w:pPr>
        <w:ind w:firstLine="640" w:firstLineChars="200"/>
        <w:rPr>
          <w:rFonts w:hint="default" w:ascii="仿宋_GB2312" w:eastAsia="仿宋_GB2312"/>
          <w:color w:val="000000"/>
          <w:kern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mbria Math">
    <w:altName w:val="DejaVu Math TeX Gyre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D376D1"/>
    <w:rsid w:val="3DD376D1"/>
    <w:rsid w:val="6F7EC381"/>
    <w:rsid w:val="7BAC1233"/>
    <w:rsid w:val="B7B611F3"/>
    <w:rsid w:val="BFFD4190"/>
    <w:rsid w:val="C4733C6D"/>
    <w:rsid w:val="CBBE6949"/>
    <w:rsid w:val="EFADF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Office_12.1.2.23582_F1E327BC-269C-435d-A152-05C5408002CA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2026-07-18T01:52:00Z</dcterms:created>
  <dc:creator>会飞的小布虎</dc:creator>
  <cp:lastModifiedBy>kylin</cp:lastModifiedBy>
  <dcterms:modified xsi:type="dcterms:W3CDTF">2026-07-23T16:30:38Z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2052-12.1.2.23582</vt:lpwstr>
  </property>
  <property fmtid="{D5CDD505-2E9C-101B-9397-08002B2CF9AE}" pid="3" name="ICV">
    <vt:lpwstr>EB63FCACB3D24E6CA3035CB86C31C0C9_11</vt:lpwstr>
  </property>
  <property fmtid="{D5CDD505-2E9C-101B-9397-08002B2CF9AE}" pid="4" name="KSOTemplateDocerSaveRecord">
    <vt:lpwstr>eyJoZGlkIjoiOWU3Yzk4YTAzMThlMzI4YjBiNmZiMWNlZjIwMDM1NTUiLCJ1c2VySWQiOiIzNzM1MDQ2MTgifQ==</vt:lpwstr>
  </property>
</Properties>
</file>