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4C6FC">
      <w:pPr>
        <w:spacing w:line="720" w:lineRule="auto"/>
        <w:jc w:val="left"/>
        <w:rPr>
          <w:rFonts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附件6</w:t>
      </w:r>
    </w:p>
    <w:p w14:paraId="13EBB0EE">
      <w:pPr>
        <w:jc w:val="center"/>
        <w:rPr>
          <w:rFonts w:ascii="方正小标宋简体" w:hAnsi="宋体" w:eastAsia="方正小标宋简体" w:cs="宋体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</w:rPr>
        <w:t>2026年医师资格考试报名</w:t>
      </w:r>
    </w:p>
    <w:p w14:paraId="371E395F">
      <w:pPr>
        <w:jc w:val="center"/>
        <w:rPr>
          <w:rFonts w:ascii="方正小标宋简体" w:hAnsi="宋体" w:eastAsia="方正小标宋简体" w:cs="宋体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</w:rPr>
        <w:t>宝鸡考点各县区咨询电话</w:t>
      </w:r>
    </w:p>
    <w:tbl>
      <w:tblPr>
        <w:tblStyle w:val="3"/>
        <w:tblW w:w="9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8"/>
        <w:gridCol w:w="3058"/>
        <w:gridCol w:w="3059"/>
      </w:tblGrid>
      <w:tr w14:paraId="77E0E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3058" w:type="dxa"/>
            <w:vAlign w:val="center"/>
          </w:tcPr>
          <w:p w14:paraId="7F748CD1">
            <w:pPr>
              <w:jc w:val="center"/>
              <w:rPr>
                <w:rFonts w:asci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县  区</w:t>
            </w:r>
          </w:p>
        </w:tc>
        <w:tc>
          <w:tcPr>
            <w:tcW w:w="3058" w:type="dxa"/>
            <w:vAlign w:val="center"/>
          </w:tcPr>
          <w:p w14:paraId="3D193E5F">
            <w:pPr>
              <w:jc w:val="center"/>
              <w:rPr>
                <w:rFonts w:asci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联系股室</w:t>
            </w:r>
          </w:p>
        </w:tc>
        <w:tc>
          <w:tcPr>
            <w:tcW w:w="3059" w:type="dxa"/>
            <w:vAlign w:val="center"/>
          </w:tcPr>
          <w:p w14:paraId="626921E1">
            <w:pPr>
              <w:jc w:val="center"/>
              <w:rPr>
                <w:rFonts w:asci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咨询电话</w:t>
            </w:r>
          </w:p>
        </w:tc>
      </w:tr>
      <w:tr w14:paraId="2A187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3058" w:type="dxa"/>
            <w:vAlign w:val="center"/>
          </w:tcPr>
          <w:p w14:paraId="1C7290DC">
            <w:pPr>
              <w:jc w:val="center"/>
              <w:rPr>
                <w:rFonts w:asci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渭滨区卫健局</w:t>
            </w:r>
          </w:p>
        </w:tc>
        <w:tc>
          <w:tcPr>
            <w:tcW w:w="3058" w:type="dxa"/>
            <w:vAlign w:val="center"/>
          </w:tcPr>
          <w:p w14:paraId="554917B6">
            <w:pPr>
              <w:jc w:val="center"/>
              <w:rPr>
                <w:rFonts w:asci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医政股</w:t>
            </w:r>
          </w:p>
        </w:tc>
        <w:tc>
          <w:tcPr>
            <w:tcW w:w="3059" w:type="dxa"/>
            <w:vAlign w:val="center"/>
          </w:tcPr>
          <w:p w14:paraId="15301D4A">
            <w:pPr>
              <w:jc w:val="center"/>
              <w:rPr>
                <w:rFonts w:asci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0917-3128200</w:t>
            </w:r>
          </w:p>
        </w:tc>
      </w:tr>
      <w:tr w14:paraId="49DBA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3058" w:type="dxa"/>
            <w:vAlign w:val="center"/>
          </w:tcPr>
          <w:p w14:paraId="71F51A3D">
            <w:pPr>
              <w:jc w:val="center"/>
              <w:rPr>
                <w:rFonts w:asci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金台区卫健局</w:t>
            </w:r>
          </w:p>
        </w:tc>
        <w:tc>
          <w:tcPr>
            <w:tcW w:w="3058" w:type="dxa"/>
            <w:vAlign w:val="center"/>
          </w:tcPr>
          <w:p w14:paraId="652C8A65">
            <w:pPr>
              <w:jc w:val="center"/>
              <w:rPr>
                <w:rFonts w:asci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医政股</w:t>
            </w:r>
          </w:p>
        </w:tc>
        <w:tc>
          <w:tcPr>
            <w:tcW w:w="3059" w:type="dxa"/>
            <w:vAlign w:val="center"/>
          </w:tcPr>
          <w:p w14:paraId="5C54B80F">
            <w:pPr>
              <w:jc w:val="center"/>
              <w:rPr>
                <w:rFonts w:asci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0917-3516270</w:t>
            </w:r>
          </w:p>
        </w:tc>
      </w:tr>
      <w:tr w14:paraId="4991D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3058" w:type="dxa"/>
            <w:vAlign w:val="center"/>
          </w:tcPr>
          <w:p w14:paraId="488500F4">
            <w:pPr>
              <w:jc w:val="center"/>
              <w:rPr>
                <w:rFonts w:asci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陈仓区卫健局</w:t>
            </w:r>
          </w:p>
        </w:tc>
        <w:tc>
          <w:tcPr>
            <w:tcW w:w="3058" w:type="dxa"/>
            <w:vAlign w:val="center"/>
          </w:tcPr>
          <w:p w14:paraId="40BF6A33">
            <w:pPr>
              <w:jc w:val="center"/>
              <w:rPr>
                <w:rFonts w:asci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人事劳资股</w:t>
            </w:r>
          </w:p>
        </w:tc>
        <w:tc>
          <w:tcPr>
            <w:tcW w:w="3059" w:type="dxa"/>
            <w:vAlign w:val="center"/>
          </w:tcPr>
          <w:p w14:paraId="13CF80C4">
            <w:pPr>
              <w:jc w:val="center"/>
              <w:rPr>
                <w:rFonts w:asci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0917-6212182</w:t>
            </w:r>
          </w:p>
        </w:tc>
      </w:tr>
      <w:tr w14:paraId="071C1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3058" w:type="dxa"/>
            <w:vAlign w:val="center"/>
          </w:tcPr>
          <w:p w14:paraId="7B5BB732">
            <w:pPr>
              <w:jc w:val="center"/>
              <w:rPr>
                <w:rFonts w:asci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高新区卫健局</w:t>
            </w:r>
          </w:p>
        </w:tc>
        <w:tc>
          <w:tcPr>
            <w:tcW w:w="3058" w:type="dxa"/>
            <w:vAlign w:val="center"/>
          </w:tcPr>
          <w:p w14:paraId="20E8E734">
            <w:pPr>
              <w:jc w:val="center"/>
              <w:rPr>
                <w:rFonts w:asci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医政股</w:t>
            </w:r>
          </w:p>
        </w:tc>
        <w:tc>
          <w:tcPr>
            <w:tcW w:w="3059" w:type="dxa"/>
            <w:vAlign w:val="center"/>
          </w:tcPr>
          <w:p w14:paraId="5E4ED585">
            <w:pPr>
              <w:jc w:val="center"/>
              <w:rPr>
                <w:rFonts w:asci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0917-3780120</w:t>
            </w:r>
          </w:p>
        </w:tc>
      </w:tr>
      <w:tr w14:paraId="4B1FC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3058" w:type="dxa"/>
            <w:vAlign w:val="center"/>
          </w:tcPr>
          <w:p w14:paraId="5B6085A5">
            <w:pPr>
              <w:jc w:val="center"/>
              <w:rPr>
                <w:rFonts w:asci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凤翔区卫健局</w:t>
            </w:r>
          </w:p>
        </w:tc>
        <w:tc>
          <w:tcPr>
            <w:tcW w:w="3058" w:type="dxa"/>
            <w:vAlign w:val="center"/>
          </w:tcPr>
          <w:p w14:paraId="356E98B0">
            <w:pPr>
              <w:jc w:val="center"/>
              <w:rPr>
                <w:rFonts w:asci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医政股</w:t>
            </w:r>
          </w:p>
        </w:tc>
        <w:tc>
          <w:tcPr>
            <w:tcW w:w="3059" w:type="dxa"/>
            <w:vAlign w:val="center"/>
          </w:tcPr>
          <w:p w14:paraId="4B3569BF">
            <w:pPr>
              <w:jc w:val="center"/>
              <w:rPr>
                <w:rFonts w:asci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0917-7281635</w:t>
            </w:r>
          </w:p>
        </w:tc>
      </w:tr>
      <w:tr w14:paraId="577F6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3058" w:type="dxa"/>
            <w:vAlign w:val="center"/>
          </w:tcPr>
          <w:p w14:paraId="6C61C1CC">
            <w:pPr>
              <w:jc w:val="center"/>
              <w:rPr>
                <w:rFonts w:asci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岐山县卫健局</w:t>
            </w:r>
          </w:p>
        </w:tc>
        <w:tc>
          <w:tcPr>
            <w:tcW w:w="3058" w:type="dxa"/>
            <w:vAlign w:val="center"/>
          </w:tcPr>
          <w:p w14:paraId="6C77806C">
            <w:pPr>
              <w:jc w:val="center"/>
              <w:rPr>
                <w:rFonts w:asci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医政股</w:t>
            </w:r>
          </w:p>
        </w:tc>
        <w:tc>
          <w:tcPr>
            <w:tcW w:w="3059" w:type="dxa"/>
            <w:vAlign w:val="center"/>
          </w:tcPr>
          <w:p w14:paraId="56556A82">
            <w:pPr>
              <w:jc w:val="center"/>
              <w:rPr>
                <w:rFonts w:asci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0917-8214882</w:t>
            </w:r>
          </w:p>
        </w:tc>
      </w:tr>
      <w:tr w14:paraId="3643D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058" w:type="dxa"/>
            <w:vAlign w:val="center"/>
          </w:tcPr>
          <w:p w14:paraId="24EAA2D2">
            <w:pPr>
              <w:jc w:val="center"/>
              <w:rPr>
                <w:rFonts w:asci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眉县卫健局</w:t>
            </w:r>
          </w:p>
        </w:tc>
        <w:tc>
          <w:tcPr>
            <w:tcW w:w="3058" w:type="dxa"/>
            <w:vAlign w:val="center"/>
          </w:tcPr>
          <w:p w14:paraId="5F96377E">
            <w:pPr>
              <w:jc w:val="center"/>
              <w:rPr>
                <w:rFonts w:asci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医政股</w:t>
            </w:r>
          </w:p>
        </w:tc>
        <w:tc>
          <w:tcPr>
            <w:tcW w:w="3059" w:type="dxa"/>
            <w:vAlign w:val="center"/>
          </w:tcPr>
          <w:p w14:paraId="685E9552">
            <w:pPr>
              <w:jc w:val="center"/>
              <w:rPr>
                <w:rFonts w:asci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0917-5548673</w:t>
            </w:r>
          </w:p>
        </w:tc>
      </w:tr>
      <w:tr w14:paraId="1FDF0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3058" w:type="dxa"/>
            <w:vAlign w:val="center"/>
          </w:tcPr>
          <w:p w14:paraId="25EE522C">
            <w:pPr>
              <w:jc w:val="center"/>
              <w:rPr>
                <w:rFonts w:asci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扶风县卫健局</w:t>
            </w:r>
          </w:p>
        </w:tc>
        <w:tc>
          <w:tcPr>
            <w:tcW w:w="3058" w:type="dxa"/>
            <w:vAlign w:val="center"/>
          </w:tcPr>
          <w:p w14:paraId="74A699B7">
            <w:pPr>
              <w:jc w:val="center"/>
              <w:rPr>
                <w:rFonts w:asci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医政股</w:t>
            </w:r>
          </w:p>
        </w:tc>
        <w:tc>
          <w:tcPr>
            <w:tcW w:w="3059" w:type="dxa"/>
            <w:vAlign w:val="center"/>
          </w:tcPr>
          <w:p w14:paraId="05DE05DA">
            <w:pPr>
              <w:jc w:val="center"/>
              <w:rPr>
                <w:rFonts w:asci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0917-5218546</w:t>
            </w:r>
          </w:p>
        </w:tc>
      </w:tr>
      <w:tr w14:paraId="6627D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058" w:type="dxa"/>
            <w:vAlign w:val="center"/>
          </w:tcPr>
          <w:p w14:paraId="74233D98">
            <w:pPr>
              <w:jc w:val="center"/>
              <w:rPr>
                <w:rFonts w:asci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千阳县卫健局</w:t>
            </w:r>
          </w:p>
        </w:tc>
        <w:tc>
          <w:tcPr>
            <w:tcW w:w="3058" w:type="dxa"/>
            <w:vAlign w:val="center"/>
          </w:tcPr>
          <w:p w14:paraId="37E549CE">
            <w:pPr>
              <w:jc w:val="center"/>
              <w:rPr>
                <w:rFonts w:asci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医政体改股</w:t>
            </w:r>
          </w:p>
        </w:tc>
        <w:tc>
          <w:tcPr>
            <w:tcW w:w="3059" w:type="dxa"/>
            <w:vAlign w:val="center"/>
          </w:tcPr>
          <w:p w14:paraId="7115001D">
            <w:pPr>
              <w:jc w:val="center"/>
              <w:rPr>
                <w:rFonts w:asci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0917-4242508</w:t>
            </w:r>
          </w:p>
        </w:tc>
      </w:tr>
      <w:tr w14:paraId="64B30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058" w:type="dxa"/>
            <w:vAlign w:val="center"/>
          </w:tcPr>
          <w:p w14:paraId="3589D8FE">
            <w:pPr>
              <w:jc w:val="center"/>
              <w:rPr>
                <w:rFonts w:asci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陇县卫健局</w:t>
            </w:r>
          </w:p>
        </w:tc>
        <w:tc>
          <w:tcPr>
            <w:tcW w:w="3058" w:type="dxa"/>
            <w:vAlign w:val="center"/>
          </w:tcPr>
          <w:p w14:paraId="3B534A56">
            <w:pPr>
              <w:jc w:val="center"/>
              <w:rPr>
                <w:rFonts w:asci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医政股</w:t>
            </w:r>
          </w:p>
        </w:tc>
        <w:tc>
          <w:tcPr>
            <w:tcW w:w="3059" w:type="dxa"/>
            <w:vAlign w:val="center"/>
          </w:tcPr>
          <w:p w14:paraId="2088DF69">
            <w:pPr>
              <w:jc w:val="center"/>
              <w:rPr>
                <w:rFonts w:asci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0917-4607216</w:t>
            </w:r>
          </w:p>
        </w:tc>
      </w:tr>
      <w:tr w14:paraId="7EB18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058" w:type="dxa"/>
            <w:vAlign w:val="center"/>
          </w:tcPr>
          <w:p w14:paraId="35FD1C1F">
            <w:pPr>
              <w:jc w:val="center"/>
              <w:rPr>
                <w:rFonts w:asci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麟游县卫健局</w:t>
            </w:r>
          </w:p>
        </w:tc>
        <w:tc>
          <w:tcPr>
            <w:tcW w:w="3058" w:type="dxa"/>
            <w:vAlign w:val="center"/>
          </w:tcPr>
          <w:p w14:paraId="28ED4288">
            <w:pPr>
              <w:jc w:val="center"/>
              <w:rPr>
                <w:rFonts w:asci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医政股</w:t>
            </w:r>
          </w:p>
        </w:tc>
        <w:tc>
          <w:tcPr>
            <w:tcW w:w="3059" w:type="dxa"/>
            <w:vAlign w:val="center"/>
          </w:tcPr>
          <w:p w14:paraId="40E1ABD0">
            <w:pPr>
              <w:jc w:val="center"/>
              <w:rPr>
                <w:rFonts w:asci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0917-7962339</w:t>
            </w:r>
          </w:p>
        </w:tc>
      </w:tr>
      <w:tr w14:paraId="6CDE8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058" w:type="dxa"/>
            <w:vAlign w:val="center"/>
          </w:tcPr>
          <w:p w14:paraId="0725EC95">
            <w:pPr>
              <w:jc w:val="center"/>
              <w:rPr>
                <w:rFonts w:asci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凤县卫健局</w:t>
            </w:r>
          </w:p>
        </w:tc>
        <w:tc>
          <w:tcPr>
            <w:tcW w:w="3058" w:type="dxa"/>
            <w:vAlign w:val="center"/>
          </w:tcPr>
          <w:p w14:paraId="797F2EFC">
            <w:pPr>
              <w:jc w:val="center"/>
              <w:rPr>
                <w:rFonts w:asci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医政股</w:t>
            </w:r>
          </w:p>
        </w:tc>
        <w:tc>
          <w:tcPr>
            <w:tcW w:w="3059" w:type="dxa"/>
            <w:vAlign w:val="center"/>
          </w:tcPr>
          <w:p w14:paraId="1070010A">
            <w:pPr>
              <w:jc w:val="center"/>
              <w:rPr>
                <w:rFonts w:asci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0917-4764651</w:t>
            </w:r>
          </w:p>
        </w:tc>
      </w:tr>
      <w:tr w14:paraId="16A98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3058" w:type="dxa"/>
            <w:vAlign w:val="center"/>
          </w:tcPr>
          <w:p w14:paraId="7D51678C">
            <w:pPr>
              <w:jc w:val="center"/>
              <w:rPr>
                <w:rFonts w:asci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太白县卫健局</w:t>
            </w:r>
          </w:p>
        </w:tc>
        <w:tc>
          <w:tcPr>
            <w:tcW w:w="3058" w:type="dxa"/>
            <w:vAlign w:val="center"/>
          </w:tcPr>
          <w:p w14:paraId="39A28640">
            <w:pPr>
              <w:jc w:val="center"/>
              <w:rPr>
                <w:rFonts w:asci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医政股</w:t>
            </w:r>
          </w:p>
        </w:tc>
        <w:tc>
          <w:tcPr>
            <w:tcW w:w="3059" w:type="dxa"/>
            <w:vAlign w:val="center"/>
          </w:tcPr>
          <w:p w14:paraId="56D5A1E6">
            <w:pPr>
              <w:jc w:val="center"/>
              <w:rPr>
                <w:rFonts w:asci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0917-4956083</w:t>
            </w:r>
          </w:p>
        </w:tc>
      </w:tr>
      <w:tr w14:paraId="589F6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175" w:type="dxa"/>
            <w:gridSpan w:val="3"/>
            <w:vAlign w:val="center"/>
          </w:tcPr>
          <w:p w14:paraId="756A58EF">
            <w:pPr>
              <w:rPr>
                <w:rFonts w:asci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委直、委管单位的考生请和单位主管科室联系，由单位统一上报报名资料，市医院管理局不接待考生个人报名资料。</w:t>
            </w:r>
          </w:p>
        </w:tc>
      </w:tr>
    </w:tbl>
    <w:p w14:paraId="59D61A93">
      <w:pPr>
        <w:spacing w:line="1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BCE9538">
      <w:pPr>
        <w:spacing w:line="1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6DF8C009">
      <w:pPr>
        <w:spacing w:line="1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6970CA4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0704F4E">
      <w:pPr>
        <w:rPr>
          <w:rFonts w:hint="eastAsia" w:eastAsia="宋体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2F2B98"/>
    <w:rsid w:val="112F2B98"/>
    <w:rsid w:val="1629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2026-01-29T02:58:00Z</dcterms:created>
  <dc:creator>Kk</dc:creator>
  <cp:lastModifiedBy>Kk</cp:lastModifiedBy>
  <dcterms:modified xsi:type="dcterms:W3CDTF">2026-01-29T02:59:06Z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286BCF83A0724FFEA6BEB2286BE3A148_11</vt:lpwstr>
  </property>
  <property fmtid="{D5CDD505-2E9C-101B-9397-08002B2CF9AE}" pid="4" name="KSOTemplateDocerSaveRecord">
    <vt:lpwstr>eyJoZGlkIjoiMTMyMmZkMTQ5MzkyZGJiMmU4MGFmN2U4YTU5Y2M2NjkiLCJ1c2VySWQiOiI0NTExODk5MjAifQ==</vt:lpwstr>
  </property>
</Properties>
</file>