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9E863">
      <w:pPr>
        <w:jc w:val="center"/>
        <w:rPr>
          <w:rFonts w:hint="eastAsia" w:ascii="方正小标宋简体" w:eastAsia="方正小标宋简体"/>
          <w:bCs/>
          <w:sz w:val="32"/>
          <w:szCs w:val="32"/>
        </w:rPr>
      </w:pPr>
    </w:p>
    <w:p w14:paraId="2398B361">
      <w:pPr>
        <w:jc w:val="center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《宝鸡市人工影响天气管理办法（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征求意见</w:t>
      </w:r>
      <w:r>
        <w:rPr>
          <w:rFonts w:hint="eastAsia" w:ascii="方正小标宋简体" w:eastAsia="方正小标宋简体"/>
          <w:bCs/>
          <w:sz w:val="32"/>
          <w:szCs w:val="32"/>
        </w:rPr>
        <w:t>稿）》修订说明</w:t>
      </w:r>
    </w:p>
    <w:p w14:paraId="14CB52E2">
      <w:pPr>
        <w:jc w:val="center"/>
        <w:rPr>
          <w:rFonts w:hint="eastAsia" w:ascii="仿宋_GB2312" w:eastAsia="仿宋_GB2312"/>
          <w:bCs/>
          <w:sz w:val="32"/>
          <w:szCs w:val="32"/>
        </w:rPr>
      </w:pPr>
    </w:p>
    <w:p w14:paraId="3426588C">
      <w:pPr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一、修订必要性</w:t>
      </w:r>
    </w:p>
    <w:p w14:paraId="3E1FB133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原办法有效期届满：《宝鸡市人工影响天气管理办法》（以下简称《办法》）自2021年4月1日起施行，有效期至2026年3月31日。</w:t>
      </w:r>
    </w:p>
    <w:p w14:paraId="60DDD029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</w:rPr>
        <w:t>上位法有变化：原《办法》依据的</w:t>
      </w:r>
      <w:r>
        <w:rPr>
          <w:rFonts w:hint="eastAsia" w:ascii="仿宋_GB2312" w:hAnsi="楷体_GB2312" w:eastAsia="仿宋_GB2312" w:cs="楷体_GB2312"/>
          <w:sz w:val="32"/>
          <w:szCs w:val="32"/>
        </w:rPr>
        <w:t>《陕西省气象条例》经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  <w:lang w:val="en"/>
        </w:rPr>
        <w:t>3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  <w:lang w:val="en"/>
        </w:rPr>
        <w:t>11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  <w:lang w:val="en"/>
        </w:rPr>
        <w:t>30</w:t>
      </w:r>
      <w:r>
        <w:rPr>
          <w:rFonts w:hint="eastAsia" w:ascii="仿宋_GB2312" w:hAnsi="楷体_GB2312" w:eastAsia="仿宋_GB2312" w:cs="楷体_GB2312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楷体_GB2312" w:eastAsia="仿宋_GB2312" w:cs="楷体_GB2312"/>
          <w:sz w:val="32"/>
          <w:szCs w:val="32"/>
        </w:rPr>
        <w:t>陕西省第十四届人民代表大会常务委员会第六次会议通过修正；</w:t>
      </w:r>
      <w:r>
        <w:rPr>
          <w:rFonts w:hint="eastAsia" w:ascii="仿宋_GB2312" w:eastAsia="仿宋_GB2312"/>
          <w:sz w:val="32"/>
          <w:szCs w:val="32"/>
        </w:rPr>
        <w:t>2024年8月1日实施的《陕西省气象灾害防御条例》第二十四条明确人工影响天气有关工作。原办法有关条款与实际工作不相适应。根据上位法变化、人工影响天气工作实际需求，需对《办法》进行修订。</w:t>
      </w:r>
    </w:p>
    <w:p w14:paraId="2688B93C">
      <w:pPr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二、修订过程</w:t>
      </w:r>
    </w:p>
    <w:p w14:paraId="133C7D11">
      <w:pPr>
        <w:ind w:firstLine="640" w:firstLineChars="200"/>
        <w:rPr>
          <w:rFonts w:ascii="Arial" w:hAnsi="Arial" w:cs="Arial"/>
          <w:color w:val="333333"/>
          <w:lang w:val="en"/>
        </w:rPr>
      </w:pPr>
      <w:r>
        <w:rPr>
          <w:rFonts w:hint="eastAsia" w:ascii="仿宋_GB2312" w:eastAsia="仿宋_GB2312"/>
          <w:sz w:val="32"/>
          <w:szCs w:val="32"/>
        </w:rPr>
        <w:t>在原《办法》的基础上，根据上位法修正、新增情况，参考有关</w:t>
      </w:r>
      <w:r>
        <w:fldChar w:fldCharType="begin"/>
      </w:r>
      <w:r>
        <w:instrText xml:space="preserve"> HYPERLINK "http://www.chinalawedu.com/fagui2006/index.shtm" \t "_blank" </w:instrText>
      </w:r>
      <w:r>
        <w:fldChar w:fldCharType="separate"/>
      </w:r>
      <w:r>
        <w:rPr>
          <w:rFonts w:hint="eastAsia" w:ascii="仿宋_GB2312" w:eastAsia="仿宋_GB2312"/>
          <w:sz w:val="32"/>
          <w:szCs w:val="32"/>
        </w:rPr>
        <w:t>法律</w:t>
      </w:r>
      <w:r>
        <w:rPr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、</w:t>
      </w:r>
      <w:r>
        <w:fldChar w:fldCharType="begin"/>
      </w:r>
      <w:r>
        <w:instrText xml:space="preserve"> HYPERLINK "http://www.chinalawedu.com/fagui2006/index.shtm" \t "_blank" </w:instrText>
      </w:r>
      <w:r>
        <w:fldChar w:fldCharType="separate"/>
      </w:r>
      <w:r>
        <w:rPr>
          <w:rFonts w:hint="eastAsia" w:ascii="仿宋_GB2312" w:eastAsia="仿宋_GB2312"/>
          <w:sz w:val="32"/>
          <w:szCs w:val="32"/>
        </w:rPr>
        <w:t>法规</w:t>
      </w:r>
      <w:r>
        <w:rPr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、规章</w:t>
      </w:r>
      <w:r>
        <w:rPr>
          <w:rFonts w:ascii="仿宋_GB2312" w:eastAsia="仿宋_GB2312"/>
          <w:sz w:val="32"/>
          <w:szCs w:val="32"/>
        </w:rPr>
        <w:t>，由</w:t>
      </w:r>
      <w:r>
        <w:rPr>
          <w:rFonts w:hint="eastAsia" w:ascii="仿宋_GB2312" w:eastAsia="仿宋_GB2312"/>
          <w:sz w:val="32"/>
          <w:szCs w:val="32"/>
        </w:rPr>
        <w:t>市气象局</w:t>
      </w:r>
      <w:r>
        <w:rPr>
          <w:rFonts w:ascii="仿宋_GB2312" w:eastAsia="仿宋_GB2312"/>
          <w:sz w:val="32"/>
          <w:szCs w:val="32"/>
        </w:rPr>
        <w:t>牵头，立足人工影响天气工作实际，对原《办法》进行了修订。期间，</w:t>
      </w:r>
      <w:r>
        <w:rPr>
          <w:rFonts w:hint="eastAsia" w:ascii="仿宋_GB2312" w:eastAsia="仿宋_GB2312"/>
          <w:sz w:val="32"/>
          <w:szCs w:val="32"/>
        </w:rPr>
        <w:t>完成本系统内部征求意见。同时，</w:t>
      </w:r>
      <w:r>
        <w:rPr>
          <w:rFonts w:ascii="仿宋_GB2312" w:eastAsia="仿宋_GB2312"/>
          <w:sz w:val="32"/>
          <w:szCs w:val="32"/>
        </w:rPr>
        <w:t>书面征求了</w:t>
      </w:r>
      <w:r>
        <w:rPr>
          <w:rFonts w:hint="eastAsia" w:ascii="仿宋_GB2312" w:eastAsia="仿宋_GB2312"/>
          <w:sz w:val="32"/>
          <w:szCs w:val="32"/>
        </w:rPr>
        <w:t>各县区人民政府，市发改委、财政局、公安局、农业农村局、林业局、水利局、应急管理局、生态环境局</w:t>
      </w:r>
      <w:r>
        <w:rPr>
          <w:rFonts w:ascii="仿宋_GB2312" w:eastAsia="仿宋_GB2312"/>
          <w:sz w:val="32"/>
          <w:szCs w:val="32"/>
        </w:rPr>
        <w:t>的意见建议</w:t>
      </w:r>
      <w:r>
        <w:rPr>
          <w:rFonts w:hint="eastAsia" w:ascii="仿宋_GB2312" w:eastAsia="仿宋_GB2312"/>
          <w:sz w:val="32"/>
          <w:szCs w:val="32"/>
        </w:rPr>
        <w:t>。共征求各县区人民政府、成员单位等20个单位的意见，其中18个部门反馈无意见，对有意见的2个单位结合上位法规定，经过交流沟通并说明理由后，其均再无意见。市局有关直属业务单位和各县区气象局均反馈无意见。</w:t>
      </w:r>
      <w:r>
        <w:rPr>
          <w:rFonts w:ascii="仿宋_GB2312" w:eastAsia="仿宋_GB2312"/>
          <w:sz w:val="32"/>
          <w:szCs w:val="32"/>
        </w:rPr>
        <w:t>根据市司法局有关要求，经反复修改、调整，形成</w:t>
      </w:r>
      <w:r>
        <w:rPr>
          <w:rFonts w:hint="eastAsia" w:ascii="仿宋_GB2312" w:eastAsia="仿宋_GB2312"/>
          <w:sz w:val="32"/>
          <w:szCs w:val="32"/>
        </w:rPr>
        <w:t>送</w:t>
      </w:r>
      <w:r>
        <w:rPr>
          <w:rFonts w:ascii="仿宋_GB2312" w:eastAsia="仿宋_GB2312"/>
          <w:sz w:val="32"/>
          <w:szCs w:val="32"/>
        </w:rPr>
        <w:t>审稿。</w:t>
      </w:r>
    </w:p>
    <w:p w14:paraId="694486BB">
      <w:pPr>
        <w:pStyle w:val="15"/>
        <w:shd w:val="clear" w:color="auto" w:fill="FFFFFF"/>
        <w:wordWrap w:val="0"/>
        <w:ind w:firstLine="640" w:firstLineChars="200"/>
        <w:rPr>
          <w:rFonts w:ascii="黑体" w:hAnsi="黑体" w:eastAsia="黑体" w:cstheme="minorBidi"/>
          <w:kern w:val="2"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三</w:t>
      </w:r>
      <w:r>
        <w:rPr>
          <w:rFonts w:hint="eastAsia" w:ascii="黑体" w:hAnsi="黑体" w:eastAsia="黑体"/>
          <w:bCs/>
          <w:sz w:val="32"/>
          <w:szCs w:val="32"/>
        </w:rPr>
        <w:t>、</w:t>
      </w:r>
      <w:r>
        <w:rPr>
          <w:rFonts w:ascii="黑体" w:hAnsi="黑体" w:eastAsia="黑体" w:cstheme="minorBidi"/>
          <w:kern w:val="2"/>
          <w:sz w:val="32"/>
          <w:szCs w:val="32"/>
        </w:rPr>
        <w:t>修订的主要内容</w:t>
      </w:r>
    </w:p>
    <w:p w14:paraId="195D8FF1">
      <w:pPr>
        <w:pStyle w:val="15"/>
        <w:shd w:val="clear" w:color="auto" w:fill="FFFFFF"/>
        <w:wordWrap w:val="0"/>
        <w:ind w:firstLine="640" w:firstLineChars="200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ascii="仿宋_GB2312" w:eastAsia="仿宋_GB2312" w:hAnsiTheme="minorHAnsi" w:cstheme="minorBidi"/>
          <w:kern w:val="2"/>
          <w:sz w:val="32"/>
          <w:szCs w:val="32"/>
        </w:rPr>
        <w:t>在原《办法》基础上，主要对以下内容进行了修订完善。</w:t>
      </w:r>
    </w:p>
    <w:p w14:paraId="4D6C986A">
      <w:pPr>
        <w:ind w:firstLine="560" w:firstLineChars="200"/>
        <w:jc w:val="left"/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28"/>
          <w:szCs w:val="28"/>
          <w:lang w:val="en"/>
        </w:rPr>
        <w:t>1.</w:t>
      </w:r>
      <w:r>
        <w:rPr>
          <w:rFonts w:hint="eastAsia" w:ascii="仿宋_GB2312" w:eastAsia="仿宋_GB2312"/>
          <w:sz w:val="32"/>
          <w:szCs w:val="32"/>
        </w:rPr>
        <w:t>新修订的《办法》全文共31条，较原《办法》增加了3条；修改了21条内容；删除了2条内容。</w:t>
      </w:r>
    </w:p>
    <w:p w14:paraId="1A8CB886">
      <w:pPr>
        <w:ind w:firstLine="640" w:firstLineChars="200"/>
        <w:jc w:val="left"/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2.立法依据增加了2024年8月1日实施的《陕西省气象灾害防御条例》。</w:t>
      </w:r>
    </w:p>
    <w:p w14:paraId="1D1079DB">
      <w:pPr>
        <w:ind w:firstLine="640" w:firstLineChars="200"/>
        <w:jc w:val="lef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3.细化完善了人工影响天气工作原则。第三条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人工影响天气工作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是地方气象</w:t>
      </w:r>
      <w:bookmarkStart w:id="0" w:name="_GoBack"/>
      <w:bookmarkEnd w:id="0"/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事业的重要组成部分，坚持人民至上、生命至上，遵循安全第一、服务发展、统筹协调、科技支撑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、规范作业的原则。</w:t>
      </w:r>
    </w:p>
    <w:p w14:paraId="211C647A">
      <w:pPr>
        <w:ind w:firstLine="640" w:firstLineChars="200"/>
        <w:jc w:val="left"/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4.进一步明确细化政府和部门职责。第四条强化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县级以上人民政府在人工影响天气工作中的作用；增加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镇人民政府应当配合做好本辖区人工影响天气相关工作。第五条参照省级办法明确市级部门</w:t>
      </w:r>
      <w:r>
        <w:rPr>
          <w:rFonts w:hint="eastAsia" w:ascii="仿宋_GB2312" w:hAnsi="仿宋_GB2312" w:eastAsia="仿宋_GB2312" w:cs="仿宋_GB2312"/>
          <w:snapToGrid w:val="0"/>
          <w:spacing w:val="-4"/>
          <w:kern w:val="0"/>
          <w:sz w:val="32"/>
          <w:szCs w:val="32"/>
        </w:rPr>
        <w:t>按照职责分工，配合气象主管机构做好人工影响天气的相关工作。</w:t>
      </w:r>
    </w:p>
    <w:p w14:paraId="68287D55">
      <w:pPr>
        <w:ind w:firstLine="640" w:firstLineChars="200"/>
        <w:jc w:val="left"/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5.增加了人工影响天气科普内容。修订后的《办法》第七条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在科学研究的基础上增加科普内容，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提高全社会对人工影响天气的科学认识。</w:t>
      </w:r>
    </w:p>
    <w:p w14:paraId="2B6E996E">
      <w:pPr>
        <w:ind w:firstLine="640" w:firstLineChars="200"/>
        <w:jc w:val="left"/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6.单独增加内容。修订后的《办法》第十条增加了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装备标准；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第二十三条增加了关于射界图的更新要求；</w:t>
      </w:r>
      <w:r>
        <w:rPr>
          <w:rFonts w:hint="eastAsia" w:ascii="仿宋_GB2312" w:hAnsi="仿宋_GB2312" w:eastAsia="仿宋_GB2312" w:cs="仿宋_GB2312"/>
          <w:sz w:val="32"/>
          <w:szCs w:val="32"/>
        </w:rPr>
        <w:t>第二十五条增加了跨区域协作人工影响天气作业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60138E9">
      <w:pPr>
        <w:ind w:firstLine="640" w:firstLineChars="200"/>
        <w:jc w:val="left"/>
        <w:rPr>
          <w:rFonts w:hint="eastAsia" w:asci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7.删除过时内容。结合上级对人影工作的新要求，删除作业结束后24小时内</w:t>
      </w:r>
      <w:r>
        <w:rPr>
          <w:rFonts w:hint="eastAsia" w:ascii="仿宋_GB2312" w:hAnsi="仿宋_GB2312" w:eastAsia="仿宋_GB2312" w:cs="仿宋_GB2312"/>
          <w:sz w:val="32"/>
          <w:szCs w:val="32"/>
        </w:rPr>
        <w:t>上报时限，根据情况即时上报，不固定为24小时内。结合全文有关监督管理内容，删除单独监管，增加了部门联合监管，强化人工影响天气安全责任制度。</w:t>
      </w:r>
    </w:p>
    <w:p w14:paraId="1333D788">
      <w:pPr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0946834"/>
      <w:docPartObj>
        <w:docPartGallery w:val="AutoText"/>
      </w:docPartObj>
    </w:sdtPr>
    <w:sdtContent>
      <w:p w14:paraId="7932B740">
        <w:pPr>
          <w:pStyle w:val="1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69F70B7B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4E"/>
    <w:rsid w:val="0001200C"/>
    <w:rsid w:val="00031640"/>
    <w:rsid w:val="0003679D"/>
    <w:rsid w:val="00051B55"/>
    <w:rsid w:val="000755E5"/>
    <w:rsid w:val="000B2EC7"/>
    <w:rsid w:val="000B4128"/>
    <w:rsid w:val="000C6EA3"/>
    <w:rsid w:val="00102C7A"/>
    <w:rsid w:val="00195131"/>
    <w:rsid w:val="001A3359"/>
    <w:rsid w:val="001B70ED"/>
    <w:rsid w:val="001C5A7F"/>
    <w:rsid w:val="002A58B8"/>
    <w:rsid w:val="003056EE"/>
    <w:rsid w:val="00363D08"/>
    <w:rsid w:val="003826C5"/>
    <w:rsid w:val="0038736C"/>
    <w:rsid w:val="003B300D"/>
    <w:rsid w:val="003B3CB5"/>
    <w:rsid w:val="003D5DA0"/>
    <w:rsid w:val="00444A7A"/>
    <w:rsid w:val="00454FA7"/>
    <w:rsid w:val="004726D3"/>
    <w:rsid w:val="004E2413"/>
    <w:rsid w:val="004E34ED"/>
    <w:rsid w:val="00515681"/>
    <w:rsid w:val="0052256B"/>
    <w:rsid w:val="005574C3"/>
    <w:rsid w:val="0057103F"/>
    <w:rsid w:val="005C3CF4"/>
    <w:rsid w:val="005C5F1D"/>
    <w:rsid w:val="00695DA3"/>
    <w:rsid w:val="006C1ADF"/>
    <w:rsid w:val="006D02E5"/>
    <w:rsid w:val="007047B7"/>
    <w:rsid w:val="00735C85"/>
    <w:rsid w:val="00757463"/>
    <w:rsid w:val="0076440F"/>
    <w:rsid w:val="00791FCA"/>
    <w:rsid w:val="007A6AE0"/>
    <w:rsid w:val="007B7D5C"/>
    <w:rsid w:val="007C1B04"/>
    <w:rsid w:val="007E3D96"/>
    <w:rsid w:val="008362AE"/>
    <w:rsid w:val="00893150"/>
    <w:rsid w:val="008E355F"/>
    <w:rsid w:val="00912E25"/>
    <w:rsid w:val="009315B2"/>
    <w:rsid w:val="0099423C"/>
    <w:rsid w:val="009A5607"/>
    <w:rsid w:val="009F5B80"/>
    <w:rsid w:val="00A00D69"/>
    <w:rsid w:val="00A079F6"/>
    <w:rsid w:val="00A56DF3"/>
    <w:rsid w:val="00A64B41"/>
    <w:rsid w:val="00A77BA2"/>
    <w:rsid w:val="00B02AEF"/>
    <w:rsid w:val="00B33773"/>
    <w:rsid w:val="00B35F6E"/>
    <w:rsid w:val="00BD49E9"/>
    <w:rsid w:val="00BF470B"/>
    <w:rsid w:val="00C15850"/>
    <w:rsid w:val="00C22306"/>
    <w:rsid w:val="00C8096D"/>
    <w:rsid w:val="00CC1C7A"/>
    <w:rsid w:val="00CC4A32"/>
    <w:rsid w:val="00CD4508"/>
    <w:rsid w:val="00CF3D9E"/>
    <w:rsid w:val="00D63947"/>
    <w:rsid w:val="00D9309A"/>
    <w:rsid w:val="00DA37DD"/>
    <w:rsid w:val="00DB27A9"/>
    <w:rsid w:val="00DB2BDC"/>
    <w:rsid w:val="00DF214E"/>
    <w:rsid w:val="00E04904"/>
    <w:rsid w:val="00E1576E"/>
    <w:rsid w:val="00E2705A"/>
    <w:rsid w:val="00E510B4"/>
    <w:rsid w:val="00E552ED"/>
    <w:rsid w:val="00E8344D"/>
    <w:rsid w:val="00E85C29"/>
    <w:rsid w:val="00ED281A"/>
    <w:rsid w:val="00F223F9"/>
    <w:rsid w:val="00F44335"/>
    <w:rsid w:val="00F633CB"/>
    <w:rsid w:val="00F96353"/>
    <w:rsid w:val="1F77F171"/>
    <w:rsid w:val="1FBFEF01"/>
    <w:rsid w:val="27FDBD77"/>
    <w:rsid w:val="2DEF3303"/>
    <w:rsid w:val="2F735BC7"/>
    <w:rsid w:val="2FFD5809"/>
    <w:rsid w:val="35BDC5C5"/>
    <w:rsid w:val="36FD42DD"/>
    <w:rsid w:val="37BC71EC"/>
    <w:rsid w:val="3ABB14C4"/>
    <w:rsid w:val="3BFFC95C"/>
    <w:rsid w:val="3F142156"/>
    <w:rsid w:val="3FDBA89D"/>
    <w:rsid w:val="3FDCFD72"/>
    <w:rsid w:val="3FFD3579"/>
    <w:rsid w:val="3FFD815E"/>
    <w:rsid w:val="3FFFF1DB"/>
    <w:rsid w:val="44F69FF1"/>
    <w:rsid w:val="47F6865A"/>
    <w:rsid w:val="57BFB62B"/>
    <w:rsid w:val="59F77E08"/>
    <w:rsid w:val="5BEF172A"/>
    <w:rsid w:val="5BFEC87F"/>
    <w:rsid w:val="5EF76CBF"/>
    <w:rsid w:val="5F97C1C2"/>
    <w:rsid w:val="5FA78C28"/>
    <w:rsid w:val="677A58A9"/>
    <w:rsid w:val="677DBA74"/>
    <w:rsid w:val="68FF3615"/>
    <w:rsid w:val="6DABE4B7"/>
    <w:rsid w:val="6DDFC86C"/>
    <w:rsid w:val="6E2F37FF"/>
    <w:rsid w:val="6FDE76D2"/>
    <w:rsid w:val="6FEA4992"/>
    <w:rsid w:val="73DA085A"/>
    <w:rsid w:val="74D1E91D"/>
    <w:rsid w:val="758742BA"/>
    <w:rsid w:val="75EBC7B7"/>
    <w:rsid w:val="76D9B119"/>
    <w:rsid w:val="77BAE2E9"/>
    <w:rsid w:val="77BD8FF9"/>
    <w:rsid w:val="788F694C"/>
    <w:rsid w:val="79F7B9E6"/>
    <w:rsid w:val="7AB6B6FD"/>
    <w:rsid w:val="7AFEB914"/>
    <w:rsid w:val="7AFFCDA0"/>
    <w:rsid w:val="7B2F9147"/>
    <w:rsid w:val="7BBFEBF9"/>
    <w:rsid w:val="7C7D3057"/>
    <w:rsid w:val="7DDFC183"/>
    <w:rsid w:val="7F779493"/>
    <w:rsid w:val="7FB2FC91"/>
    <w:rsid w:val="7FBF0386"/>
    <w:rsid w:val="7FE346B5"/>
    <w:rsid w:val="7FEF9F90"/>
    <w:rsid w:val="7FFE27DE"/>
    <w:rsid w:val="83BF8445"/>
    <w:rsid w:val="8BCFF9C0"/>
    <w:rsid w:val="977B5C7E"/>
    <w:rsid w:val="9DFBBFBE"/>
    <w:rsid w:val="A8FC4667"/>
    <w:rsid w:val="ABBFC6C4"/>
    <w:rsid w:val="AEDFD72C"/>
    <w:rsid w:val="AFBEFABD"/>
    <w:rsid w:val="B3FF595A"/>
    <w:rsid w:val="B8DF2E10"/>
    <w:rsid w:val="B95E3B54"/>
    <w:rsid w:val="B9EEC57E"/>
    <w:rsid w:val="BADC26D4"/>
    <w:rsid w:val="BBDF0214"/>
    <w:rsid w:val="BDFF73C3"/>
    <w:rsid w:val="BE6F8717"/>
    <w:rsid w:val="BEFB174A"/>
    <w:rsid w:val="BF53BED9"/>
    <w:rsid w:val="BF97894B"/>
    <w:rsid w:val="BFDBC080"/>
    <w:rsid w:val="BFDEEE26"/>
    <w:rsid w:val="BFF98BB6"/>
    <w:rsid w:val="C3FFD3DD"/>
    <w:rsid w:val="C96D2B87"/>
    <w:rsid w:val="D2BF0779"/>
    <w:rsid w:val="D33FADA9"/>
    <w:rsid w:val="D9DBA74C"/>
    <w:rsid w:val="DBF626B2"/>
    <w:rsid w:val="DCFA2DFB"/>
    <w:rsid w:val="DCFE83AD"/>
    <w:rsid w:val="DE3F6AE7"/>
    <w:rsid w:val="DE8F112E"/>
    <w:rsid w:val="DF976975"/>
    <w:rsid w:val="DFFF1A62"/>
    <w:rsid w:val="E17DD287"/>
    <w:rsid w:val="E62FF9AE"/>
    <w:rsid w:val="EAE33912"/>
    <w:rsid w:val="EBE71ED8"/>
    <w:rsid w:val="ECFFAD3D"/>
    <w:rsid w:val="EEFF7530"/>
    <w:rsid w:val="EFFF9CDA"/>
    <w:rsid w:val="F557EC56"/>
    <w:rsid w:val="F6FA1A08"/>
    <w:rsid w:val="F7FBC482"/>
    <w:rsid w:val="F99B4F0B"/>
    <w:rsid w:val="F9E73F81"/>
    <w:rsid w:val="F9F92239"/>
    <w:rsid w:val="FB7142CD"/>
    <w:rsid w:val="FBF2CB31"/>
    <w:rsid w:val="FE3FF41C"/>
    <w:rsid w:val="FE7FA218"/>
    <w:rsid w:val="FEEC3A1B"/>
    <w:rsid w:val="FEFF0B46"/>
    <w:rsid w:val="FF6FB2B3"/>
    <w:rsid w:val="FFBFB629"/>
    <w:rsid w:val="FFE7337C"/>
    <w:rsid w:val="FFF774D6"/>
    <w:rsid w:val="FF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标题 1 Char"/>
    <w:basedOn w:val="18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1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2">
    <w:name w:val="标题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3">
    <w:name w:val="标题 4 Char"/>
    <w:basedOn w:val="18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4">
    <w:name w:val="标题 5 Char"/>
    <w:basedOn w:val="18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5">
    <w:name w:val="标题 6 Char"/>
    <w:basedOn w:val="18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6">
    <w:name w:val="标题 7 Char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Char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Char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Char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Char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Char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E75B6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6">
    <w:name w:val="明显引用 Char"/>
    <w:basedOn w:val="18"/>
    <w:link w:val="35"/>
    <w:qFormat/>
    <w:uiPriority w:val="30"/>
    <w:rPr>
      <w:i/>
      <w:iCs/>
      <w:color w:val="2E75B6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8">
    <w:name w:val="页眉 Char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Char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Char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1045</Words>
  <Characters>1076</Characters>
  <Lines>8</Lines>
  <Paragraphs>2</Paragraphs>
  <TotalTime>1523</TotalTime>
  <ScaleCrop>false</ScaleCrop>
  <LinksUpToDate>false</LinksUpToDate>
  <CharactersWithSpaces>1084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2026-09-17T08:46:00Z</dcterms:created>
  <dc:creator>lenovo</dc:creator>
  <cp:lastModifiedBy>开心奶酪</cp:lastModifiedBy>
  <cp:lastPrinted>2026-09-21T08:34:00Z</cp:lastPrinted>
  <dcterms:modified xsi:type="dcterms:W3CDTF">2026-09-29T01:37:16Z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11BBD21B576342A2801B4B29C84BD76B_13</vt:lpwstr>
  </property>
  <property fmtid="{D5CDD505-2E9C-101B-9397-08002B2CF9AE}" pid="4" name="KSOTemplateDocerSaveRecord">
    <vt:lpwstr>eyJoZGlkIjoiNzZlYjFmYTA4Mzg3YjI3MWIwZGUxMDMxODRmNzk5OGYiLCJ1c2VySWQiOiIzMDk5MjA3MDMifQ==</vt:lpwstr>
  </property>
</Properties>
</file>